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D7993" w14:textId="77777777" w:rsidR="00B27607" w:rsidRPr="0017581C" w:rsidRDefault="00B27607">
      <w:pPr>
        <w:pStyle w:val="Body"/>
        <w:rPr>
          <w:rFonts w:ascii="Arial" w:hAnsi="Arial" w:cs="Arial"/>
          <w:sz w:val="22"/>
          <w:szCs w:val="22"/>
        </w:rPr>
      </w:pPr>
    </w:p>
    <w:p w14:paraId="3F1A831F" w14:textId="77777777" w:rsidR="00B27607" w:rsidRPr="0017581C" w:rsidRDefault="001E78FF">
      <w:pPr>
        <w:pStyle w:val="Body"/>
        <w:rPr>
          <w:rFonts w:ascii="Arial" w:hAnsi="Arial" w:cs="Arial"/>
          <w:sz w:val="22"/>
          <w:szCs w:val="22"/>
        </w:rPr>
      </w:pPr>
      <w:r w:rsidRPr="0017581C">
        <w:rPr>
          <w:rFonts w:ascii="Arial" w:hAnsi="Arial" w:cs="Arial"/>
          <w:sz w:val="22"/>
          <w:szCs w:val="22"/>
          <w:lang w:val="en-US"/>
        </w:rPr>
        <w:t>Oxford University Museum of Natural History</w:t>
      </w:r>
    </w:p>
    <w:p w14:paraId="12CE9C99" w14:textId="77777777" w:rsidR="00AD1115" w:rsidRPr="0017581C" w:rsidRDefault="00AD1115" w:rsidP="00AD1115">
      <w:pPr>
        <w:pStyle w:val="Body"/>
        <w:rPr>
          <w:rFonts w:ascii="Arial" w:hAnsi="Arial" w:cs="Arial"/>
          <w:b/>
          <w:bCs/>
          <w:sz w:val="22"/>
          <w:szCs w:val="22"/>
        </w:rPr>
      </w:pPr>
      <w:r w:rsidRPr="0017581C">
        <w:rPr>
          <w:rFonts w:ascii="Arial" w:hAnsi="Arial" w:cs="Arial"/>
          <w:b/>
          <w:bCs/>
          <w:sz w:val="22"/>
          <w:szCs w:val="22"/>
          <w:lang w:val="en-US"/>
        </w:rPr>
        <w:t>Press Release</w:t>
      </w:r>
    </w:p>
    <w:p w14:paraId="7716CF7D" w14:textId="193C5E22" w:rsidR="006A2A27" w:rsidRPr="006A2A27" w:rsidRDefault="004649D4">
      <w:pPr>
        <w:pStyle w:val="Body"/>
        <w:rPr>
          <w:rFonts w:ascii="Arial" w:hAnsi="Arial" w:cs="Arial"/>
          <w:sz w:val="22"/>
          <w:szCs w:val="22"/>
          <w:lang w:val="en-US"/>
        </w:rPr>
      </w:pPr>
      <w:r>
        <w:rPr>
          <w:rFonts w:ascii="Arial" w:hAnsi="Arial" w:cs="Arial"/>
          <w:sz w:val="22"/>
          <w:szCs w:val="22"/>
          <w:lang w:val="en-US"/>
        </w:rPr>
        <w:t>2 November 2023</w:t>
      </w:r>
      <w:r w:rsidR="001E78FF" w:rsidRPr="0017581C">
        <w:rPr>
          <w:rFonts w:ascii="Arial" w:hAnsi="Arial" w:cs="Arial"/>
          <w:sz w:val="22"/>
          <w:szCs w:val="22"/>
          <w:lang w:val="en-US"/>
        </w:rPr>
        <w:t>, for immediate release:</w:t>
      </w:r>
    </w:p>
    <w:p w14:paraId="615B3CD2" w14:textId="77777777" w:rsidR="00B27607" w:rsidRPr="0017581C" w:rsidRDefault="00B27607">
      <w:pPr>
        <w:pStyle w:val="Body"/>
        <w:rPr>
          <w:rFonts w:ascii="Arial" w:hAnsi="Arial" w:cs="Arial"/>
          <w:sz w:val="22"/>
          <w:szCs w:val="22"/>
        </w:rPr>
      </w:pPr>
    </w:p>
    <w:p w14:paraId="1BA16621" w14:textId="77777777" w:rsidR="00D153D0" w:rsidRDefault="00D153D0">
      <w:pPr>
        <w:pStyle w:val="Body"/>
        <w:jc w:val="center"/>
        <w:rPr>
          <w:rFonts w:ascii="Arial" w:hAnsi="Arial" w:cs="Arial"/>
          <w:sz w:val="22"/>
          <w:szCs w:val="22"/>
          <w:lang w:val="en-US"/>
        </w:rPr>
      </w:pPr>
    </w:p>
    <w:p w14:paraId="04391CEF" w14:textId="2BA60883" w:rsidR="00B27607" w:rsidRPr="0017581C" w:rsidRDefault="001E78FF">
      <w:pPr>
        <w:pStyle w:val="Body"/>
        <w:jc w:val="center"/>
        <w:rPr>
          <w:rFonts w:ascii="Arial" w:hAnsi="Arial" w:cs="Arial"/>
          <w:sz w:val="22"/>
          <w:szCs w:val="22"/>
        </w:rPr>
      </w:pPr>
      <w:r w:rsidRPr="0017581C">
        <w:rPr>
          <w:rFonts w:ascii="Arial" w:hAnsi="Arial" w:cs="Arial"/>
          <w:sz w:val="22"/>
          <w:szCs w:val="22"/>
          <w:lang w:val="en-US"/>
        </w:rPr>
        <w:t>New Exhibition:</w:t>
      </w:r>
    </w:p>
    <w:p w14:paraId="1E17ABBB" w14:textId="77777777" w:rsidR="00B27607" w:rsidRPr="0017581C" w:rsidRDefault="00B27607">
      <w:pPr>
        <w:pStyle w:val="Body"/>
        <w:jc w:val="center"/>
        <w:rPr>
          <w:rFonts w:ascii="Arial" w:hAnsi="Arial" w:cs="Arial"/>
          <w:sz w:val="22"/>
          <w:szCs w:val="22"/>
        </w:rPr>
      </w:pPr>
    </w:p>
    <w:p w14:paraId="0D23F389" w14:textId="77777777" w:rsidR="00B27607" w:rsidRPr="00E447B5" w:rsidRDefault="001E78FF">
      <w:pPr>
        <w:pStyle w:val="Body"/>
        <w:jc w:val="center"/>
        <w:rPr>
          <w:rFonts w:ascii="Arial" w:hAnsi="Arial" w:cs="Arial"/>
          <w:b/>
          <w:bCs/>
          <w:i/>
          <w:iCs/>
          <w:sz w:val="28"/>
          <w:szCs w:val="28"/>
        </w:rPr>
      </w:pPr>
      <w:r w:rsidRPr="00E447B5">
        <w:rPr>
          <w:rFonts w:ascii="Arial" w:hAnsi="Arial" w:cs="Arial"/>
          <w:b/>
          <w:bCs/>
          <w:i/>
          <w:iCs/>
          <w:sz w:val="28"/>
          <w:szCs w:val="28"/>
          <w:lang w:val="de-DE"/>
        </w:rPr>
        <w:t>FAIR WATER?</w:t>
      </w:r>
    </w:p>
    <w:p w14:paraId="37429700" w14:textId="77777777" w:rsidR="00B27607" w:rsidRPr="00E447B5" w:rsidRDefault="001E78FF">
      <w:pPr>
        <w:pStyle w:val="Body"/>
        <w:jc w:val="center"/>
        <w:rPr>
          <w:rFonts w:ascii="Arial" w:hAnsi="Arial" w:cs="Arial"/>
          <w:i/>
          <w:iCs/>
          <w:sz w:val="22"/>
          <w:szCs w:val="22"/>
        </w:rPr>
      </w:pPr>
      <w:r w:rsidRPr="00E447B5">
        <w:rPr>
          <w:rFonts w:ascii="Arial" w:hAnsi="Arial" w:cs="Arial"/>
          <w:i/>
          <w:iCs/>
          <w:sz w:val="22"/>
          <w:szCs w:val="22"/>
          <w:lang w:val="en-US"/>
        </w:rPr>
        <w:t>The Inequality Below the Surface</w:t>
      </w:r>
    </w:p>
    <w:p w14:paraId="10A7B8BD" w14:textId="77777777" w:rsidR="00B27607" w:rsidRPr="0017581C" w:rsidRDefault="00B27607">
      <w:pPr>
        <w:pStyle w:val="Body"/>
        <w:jc w:val="center"/>
        <w:rPr>
          <w:rFonts w:ascii="Arial" w:hAnsi="Arial" w:cs="Arial"/>
          <w:sz w:val="22"/>
          <w:szCs w:val="22"/>
        </w:rPr>
      </w:pPr>
    </w:p>
    <w:p w14:paraId="0D66E70E" w14:textId="24B2F315" w:rsidR="00B27607" w:rsidRPr="0017581C" w:rsidRDefault="001E78FF">
      <w:pPr>
        <w:pStyle w:val="Body"/>
        <w:jc w:val="center"/>
        <w:rPr>
          <w:rFonts w:ascii="Arial" w:hAnsi="Arial" w:cs="Arial"/>
          <w:sz w:val="22"/>
          <w:szCs w:val="22"/>
        </w:rPr>
      </w:pPr>
      <w:r w:rsidRPr="0017581C">
        <w:rPr>
          <w:rFonts w:ascii="Arial" w:hAnsi="Arial" w:cs="Arial"/>
          <w:sz w:val="22"/>
          <w:szCs w:val="22"/>
        </w:rPr>
        <w:t>21 November 2023</w:t>
      </w:r>
      <w:r w:rsidR="00E447B5">
        <w:rPr>
          <w:rFonts w:ascii="Arial" w:hAnsi="Arial" w:cs="Arial"/>
          <w:sz w:val="22"/>
          <w:szCs w:val="22"/>
        </w:rPr>
        <w:t>–</w:t>
      </w:r>
      <w:r w:rsidRPr="0017581C">
        <w:rPr>
          <w:rFonts w:ascii="Arial" w:hAnsi="Arial" w:cs="Arial"/>
          <w:sz w:val="22"/>
          <w:szCs w:val="22"/>
        </w:rPr>
        <w:t>1 September 2024</w:t>
      </w:r>
    </w:p>
    <w:p w14:paraId="3FBAC6FF" w14:textId="77777777" w:rsidR="00B27607" w:rsidRPr="0017581C" w:rsidRDefault="00B27607">
      <w:pPr>
        <w:pStyle w:val="Body"/>
        <w:pBdr>
          <w:bottom w:val="single" w:sz="4" w:space="0" w:color="000000"/>
        </w:pBdr>
        <w:jc w:val="center"/>
        <w:rPr>
          <w:rFonts w:ascii="Arial" w:hAnsi="Arial" w:cs="Arial"/>
          <w:sz w:val="22"/>
          <w:szCs w:val="22"/>
        </w:rPr>
      </w:pPr>
    </w:p>
    <w:p w14:paraId="7B710657" w14:textId="77777777" w:rsidR="00B27607" w:rsidRPr="0017581C" w:rsidRDefault="00B27607">
      <w:pPr>
        <w:pStyle w:val="Body"/>
        <w:rPr>
          <w:rFonts w:ascii="Arial" w:hAnsi="Arial" w:cs="Arial"/>
          <w:sz w:val="22"/>
          <w:szCs w:val="22"/>
        </w:rPr>
      </w:pPr>
    </w:p>
    <w:p w14:paraId="3A0D326A" w14:textId="77777777" w:rsidR="00B27607" w:rsidRPr="0017581C" w:rsidRDefault="001E78FF">
      <w:pPr>
        <w:pStyle w:val="Body"/>
        <w:spacing w:after="200"/>
        <w:rPr>
          <w:rFonts w:ascii="Arial" w:hAnsi="Arial" w:cs="Arial"/>
          <w:b/>
          <w:bCs/>
          <w:sz w:val="22"/>
          <w:szCs w:val="22"/>
        </w:rPr>
      </w:pPr>
      <w:r w:rsidRPr="0017581C">
        <w:rPr>
          <w:rFonts w:ascii="Arial" w:hAnsi="Arial" w:cs="Arial"/>
          <w:b/>
          <w:bCs/>
          <w:sz w:val="22"/>
          <w:szCs w:val="22"/>
          <w:lang w:val="en-US"/>
        </w:rPr>
        <w:t>From its core to its atmosphere, Earth is soaked in water.  But just 3% of this is drinkable and a quarter of the Earth</w:t>
      </w:r>
      <w:r w:rsidRPr="0017581C">
        <w:rPr>
          <w:rFonts w:ascii="Arial" w:hAnsi="Arial" w:cs="Arial"/>
          <w:b/>
          <w:bCs/>
          <w:sz w:val="22"/>
          <w:szCs w:val="22"/>
          <w:rtl/>
        </w:rPr>
        <w:t>’</w:t>
      </w:r>
      <w:r w:rsidRPr="0017581C">
        <w:rPr>
          <w:rFonts w:ascii="Arial" w:hAnsi="Arial" w:cs="Arial"/>
          <w:b/>
          <w:bCs/>
          <w:sz w:val="22"/>
          <w:szCs w:val="22"/>
          <w:lang w:val="en-US"/>
        </w:rPr>
        <w:t xml:space="preserve">s population has no access to clean water.  With </w:t>
      </w:r>
      <w:r w:rsidRPr="0017581C">
        <w:rPr>
          <w:rFonts w:ascii="Arial" w:hAnsi="Arial" w:cs="Arial"/>
          <w:b/>
          <w:bCs/>
          <w:sz w:val="22"/>
          <w:szCs w:val="22"/>
        </w:rPr>
        <w:t>g</w:t>
      </w:r>
      <w:r w:rsidRPr="0017581C">
        <w:rPr>
          <w:rFonts w:ascii="Arial" w:hAnsi="Arial" w:cs="Arial"/>
          <w:b/>
          <w:bCs/>
          <w:sz w:val="22"/>
          <w:szCs w:val="22"/>
          <w:lang w:val="en-US"/>
        </w:rPr>
        <w:t>lobal average temperatures increasing and extreme weather events affecting more people more frequently, water has ever greater power to hold our lives in the balance.</w:t>
      </w:r>
    </w:p>
    <w:p w14:paraId="2753DB42" w14:textId="77777777" w:rsidR="00B27607" w:rsidRPr="0017581C" w:rsidRDefault="001E78FF">
      <w:pPr>
        <w:pStyle w:val="Body"/>
        <w:spacing w:after="200"/>
        <w:rPr>
          <w:rFonts w:ascii="Arial" w:hAnsi="Arial" w:cs="Arial"/>
          <w:b/>
          <w:bCs/>
          <w:sz w:val="22"/>
          <w:szCs w:val="22"/>
        </w:rPr>
      </w:pPr>
      <w:r w:rsidRPr="0017581C">
        <w:rPr>
          <w:rFonts w:ascii="Arial" w:hAnsi="Arial" w:cs="Arial"/>
          <w:b/>
          <w:bCs/>
          <w:i/>
          <w:iCs/>
          <w:sz w:val="22"/>
          <w:szCs w:val="22"/>
          <w:lang w:val="nl-NL"/>
        </w:rPr>
        <w:t xml:space="preserve">Fair </w:t>
      </w:r>
      <w:proofErr w:type="gramStart"/>
      <w:r w:rsidRPr="0017581C">
        <w:rPr>
          <w:rFonts w:ascii="Arial" w:hAnsi="Arial" w:cs="Arial"/>
          <w:b/>
          <w:bCs/>
          <w:i/>
          <w:iCs/>
          <w:sz w:val="22"/>
          <w:szCs w:val="22"/>
          <w:lang w:val="nl-NL"/>
        </w:rPr>
        <w:t>Water?,</w:t>
      </w:r>
      <w:proofErr w:type="gramEnd"/>
      <w:r w:rsidRPr="0017581C">
        <w:rPr>
          <w:rFonts w:ascii="Arial" w:hAnsi="Arial" w:cs="Arial"/>
          <w:b/>
          <w:bCs/>
          <w:i/>
          <w:iCs/>
          <w:sz w:val="22"/>
          <w:szCs w:val="22"/>
          <w:lang w:val="nl-NL"/>
        </w:rPr>
        <w:t xml:space="preserve"> </w:t>
      </w:r>
      <w:r w:rsidRPr="0017581C">
        <w:rPr>
          <w:rFonts w:ascii="Arial" w:hAnsi="Arial" w:cs="Arial"/>
          <w:b/>
          <w:bCs/>
          <w:sz w:val="22"/>
          <w:szCs w:val="22"/>
          <w:lang w:val="en-US"/>
        </w:rPr>
        <w:t>the new research-based exhibition at Oxford</w:t>
      </w:r>
      <w:r w:rsidRPr="0017581C">
        <w:rPr>
          <w:rFonts w:ascii="Arial" w:hAnsi="Arial" w:cs="Arial"/>
          <w:b/>
          <w:bCs/>
          <w:sz w:val="22"/>
          <w:szCs w:val="22"/>
          <w:rtl/>
        </w:rPr>
        <w:t>’</w:t>
      </w:r>
      <w:r w:rsidRPr="0017581C">
        <w:rPr>
          <w:rFonts w:ascii="Arial" w:hAnsi="Arial" w:cs="Arial"/>
          <w:b/>
          <w:bCs/>
          <w:sz w:val="22"/>
          <w:szCs w:val="22"/>
          <w:lang w:val="en-US"/>
        </w:rPr>
        <w:t>s Museum of Natural History, offers unique insights into our relationship with this vital element, revealing how communities, scientists and policy-makers are working to create a fairer water future.</w:t>
      </w:r>
    </w:p>
    <w:p w14:paraId="5B82ED5B" w14:textId="6FB02753" w:rsidR="00175D2E" w:rsidRPr="0017581C" w:rsidRDefault="001E78FF">
      <w:pPr>
        <w:pStyle w:val="Body"/>
        <w:spacing w:after="200"/>
        <w:rPr>
          <w:rFonts w:ascii="Arial" w:hAnsi="Arial" w:cs="Arial"/>
          <w:sz w:val="22"/>
          <w:szCs w:val="22"/>
          <w:lang w:val="en-US"/>
        </w:rPr>
      </w:pPr>
      <w:r w:rsidRPr="0017581C">
        <w:rPr>
          <w:rFonts w:ascii="Arial" w:hAnsi="Arial" w:cs="Arial"/>
          <w:sz w:val="22"/>
          <w:szCs w:val="22"/>
          <w:lang w:val="en-US"/>
        </w:rPr>
        <w:t xml:space="preserve">The exhibition tells the story of the complex journey taken by our water, from river source to mouth, rainfall to drinking glass </w:t>
      </w:r>
      <w:r w:rsidRPr="0017581C">
        <w:rPr>
          <w:rFonts w:ascii="Arial" w:hAnsi="Arial" w:cs="Arial"/>
          <w:sz w:val="22"/>
          <w:szCs w:val="22"/>
        </w:rPr>
        <w:t xml:space="preserve">– </w:t>
      </w:r>
      <w:r w:rsidRPr="0017581C">
        <w:rPr>
          <w:rFonts w:ascii="Arial" w:hAnsi="Arial" w:cs="Arial"/>
          <w:sz w:val="22"/>
          <w:szCs w:val="22"/>
          <w:lang w:val="en-US"/>
        </w:rPr>
        <w:t xml:space="preserve">a process easily taken for granted in the UK.  Through the lens of communities in </w:t>
      </w:r>
      <w:r w:rsidRPr="0017581C">
        <w:rPr>
          <w:rFonts w:ascii="Arial" w:hAnsi="Arial" w:cs="Arial"/>
          <w:b/>
          <w:bCs/>
          <w:sz w:val="22"/>
          <w:szCs w:val="22"/>
        </w:rPr>
        <w:t>Kenya</w:t>
      </w:r>
      <w:r w:rsidRPr="0017581C">
        <w:rPr>
          <w:rFonts w:ascii="Arial" w:hAnsi="Arial" w:cs="Arial"/>
          <w:b/>
          <w:bCs/>
          <w:sz w:val="22"/>
          <w:szCs w:val="22"/>
          <w:lang w:val="en-US"/>
        </w:rPr>
        <w:t>, Ethiopia and Bangladesh</w:t>
      </w:r>
      <w:r w:rsidRPr="0017581C">
        <w:rPr>
          <w:rFonts w:ascii="Arial" w:hAnsi="Arial" w:cs="Arial"/>
          <w:sz w:val="22"/>
          <w:szCs w:val="22"/>
          <w:lang w:val="en-US"/>
        </w:rPr>
        <w:t xml:space="preserve">, the exhibition examines current approaches to water management and how communities and engineers are working to provide access to drinking water and protection against hazards like floods and droughts. </w:t>
      </w:r>
    </w:p>
    <w:p w14:paraId="0075E5F0" w14:textId="41960470" w:rsidR="00B27607" w:rsidRPr="0017581C" w:rsidRDefault="001E78FF">
      <w:pPr>
        <w:pStyle w:val="Body"/>
        <w:spacing w:after="200"/>
        <w:rPr>
          <w:rFonts w:ascii="Arial" w:hAnsi="Arial" w:cs="Arial"/>
          <w:sz w:val="22"/>
          <w:szCs w:val="22"/>
          <w:lang w:val="en-US"/>
        </w:rPr>
      </w:pPr>
      <w:r w:rsidRPr="0017581C">
        <w:rPr>
          <w:rFonts w:ascii="Arial" w:hAnsi="Arial" w:cs="Arial"/>
          <w:sz w:val="22"/>
          <w:szCs w:val="22"/>
          <w:lang w:val="en-US"/>
        </w:rPr>
        <w:t xml:space="preserve">Visitors are invited to watch how heavy rainfall near a </w:t>
      </w:r>
      <w:proofErr w:type="gramStart"/>
      <w:r w:rsidRPr="0017581C">
        <w:rPr>
          <w:rFonts w:ascii="Arial" w:hAnsi="Arial" w:cs="Arial"/>
          <w:sz w:val="22"/>
          <w:szCs w:val="22"/>
          <w:lang w:val="en-US"/>
        </w:rPr>
        <w:t>dam sets</w:t>
      </w:r>
      <w:proofErr w:type="gramEnd"/>
      <w:r w:rsidRPr="0017581C">
        <w:rPr>
          <w:rFonts w:ascii="Arial" w:hAnsi="Arial" w:cs="Arial"/>
          <w:sz w:val="22"/>
          <w:szCs w:val="22"/>
          <w:lang w:val="en-US"/>
        </w:rPr>
        <w:t xml:space="preserve"> into motion a string of decisions that keep populations safe from flooding.</w:t>
      </w:r>
      <w:r w:rsidR="00175D2E" w:rsidRPr="0017581C">
        <w:rPr>
          <w:rFonts w:ascii="Arial" w:hAnsi="Arial" w:cs="Arial"/>
          <w:sz w:val="22"/>
          <w:szCs w:val="22"/>
          <w:lang w:val="en-US"/>
        </w:rPr>
        <w:t xml:space="preserve">  </w:t>
      </w:r>
      <w:r w:rsidRPr="0017581C">
        <w:rPr>
          <w:rFonts w:ascii="Arial" w:hAnsi="Arial" w:cs="Arial"/>
          <w:sz w:val="22"/>
          <w:szCs w:val="22"/>
          <w:lang w:val="en-US"/>
        </w:rPr>
        <w:t xml:space="preserve">An engaging design and hands-on experience will immerse </w:t>
      </w:r>
      <w:r w:rsidR="00EA7661" w:rsidRPr="0017581C">
        <w:rPr>
          <w:rFonts w:ascii="Arial" w:hAnsi="Arial" w:cs="Arial"/>
          <w:sz w:val="22"/>
          <w:szCs w:val="22"/>
          <w:lang w:val="en-US"/>
        </w:rPr>
        <w:t>people</w:t>
      </w:r>
      <w:r w:rsidRPr="0017581C">
        <w:rPr>
          <w:rFonts w:ascii="Arial" w:hAnsi="Arial" w:cs="Arial"/>
          <w:sz w:val="22"/>
          <w:szCs w:val="22"/>
          <w:lang w:val="en-US"/>
        </w:rPr>
        <w:t xml:space="preserve"> in the world of </w:t>
      </w:r>
      <w:r w:rsidR="004A4147" w:rsidRPr="0017581C">
        <w:rPr>
          <w:rFonts w:ascii="Arial" w:hAnsi="Arial" w:cs="Arial"/>
          <w:sz w:val="22"/>
          <w:szCs w:val="22"/>
          <w:lang w:val="en-US"/>
        </w:rPr>
        <w:t>water and</w:t>
      </w:r>
      <w:r w:rsidRPr="0017581C">
        <w:rPr>
          <w:rFonts w:ascii="Arial" w:hAnsi="Arial" w:cs="Arial"/>
          <w:sz w:val="22"/>
          <w:szCs w:val="22"/>
          <w:lang w:val="en-US"/>
        </w:rPr>
        <w:t xml:space="preserve"> invite them to relate </w:t>
      </w:r>
      <w:r w:rsidR="007B4A35" w:rsidRPr="0017581C">
        <w:rPr>
          <w:rFonts w:ascii="Arial" w:hAnsi="Arial" w:cs="Arial"/>
          <w:sz w:val="22"/>
          <w:szCs w:val="22"/>
          <w:lang w:val="en-US"/>
        </w:rPr>
        <w:t xml:space="preserve">to </w:t>
      </w:r>
      <w:r w:rsidRPr="0017581C">
        <w:rPr>
          <w:rFonts w:ascii="Arial" w:hAnsi="Arial" w:cs="Arial"/>
          <w:sz w:val="22"/>
          <w:szCs w:val="22"/>
          <w:lang w:val="en-US"/>
        </w:rPr>
        <w:t xml:space="preserve">the experiences of </w:t>
      </w:r>
      <w:r w:rsidR="00EA7661" w:rsidRPr="0017581C">
        <w:rPr>
          <w:rFonts w:ascii="Arial" w:hAnsi="Arial" w:cs="Arial"/>
          <w:sz w:val="22"/>
          <w:szCs w:val="22"/>
          <w:lang w:val="en-US"/>
        </w:rPr>
        <w:t>those</w:t>
      </w:r>
      <w:r w:rsidRPr="0017581C">
        <w:rPr>
          <w:rFonts w:ascii="Arial" w:hAnsi="Arial" w:cs="Arial"/>
          <w:sz w:val="22"/>
          <w:szCs w:val="22"/>
          <w:lang w:val="en-US"/>
        </w:rPr>
        <w:t xml:space="preserve"> who face water insecurity. </w:t>
      </w:r>
      <w:r w:rsidR="004A4147" w:rsidRPr="0017581C">
        <w:rPr>
          <w:rFonts w:ascii="Arial" w:hAnsi="Arial" w:cs="Arial"/>
          <w:sz w:val="22"/>
          <w:szCs w:val="22"/>
          <w:lang w:val="en-US"/>
        </w:rPr>
        <w:t xml:space="preserve"> </w:t>
      </w:r>
      <w:r w:rsidRPr="0017581C">
        <w:rPr>
          <w:rFonts w:ascii="Arial" w:hAnsi="Arial" w:cs="Arial"/>
          <w:sz w:val="22"/>
          <w:szCs w:val="22"/>
          <w:lang w:val="en-US"/>
        </w:rPr>
        <w:t xml:space="preserve">By following the course of a river, visitors will be guided through a broad range of topics from geology to weather prediction and </w:t>
      </w:r>
      <w:proofErr w:type="gramStart"/>
      <w:r w:rsidRPr="0017581C">
        <w:rPr>
          <w:rFonts w:ascii="Arial" w:hAnsi="Arial" w:cs="Arial"/>
          <w:sz w:val="22"/>
          <w:szCs w:val="22"/>
          <w:lang w:val="en-US"/>
        </w:rPr>
        <w:t>governance, and</w:t>
      </w:r>
      <w:proofErr w:type="gramEnd"/>
      <w:r w:rsidRPr="0017581C">
        <w:rPr>
          <w:rFonts w:ascii="Arial" w:hAnsi="Arial" w:cs="Arial"/>
          <w:sz w:val="22"/>
          <w:szCs w:val="22"/>
          <w:lang w:val="en-US"/>
        </w:rPr>
        <w:t xml:space="preserve"> </w:t>
      </w:r>
      <w:r w:rsidR="00541CF6" w:rsidRPr="0017581C">
        <w:rPr>
          <w:rFonts w:ascii="Arial" w:hAnsi="Arial" w:cs="Arial"/>
          <w:sz w:val="22"/>
          <w:szCs w:val="22"/>
          <w:lang w:val="en-US"/>
        </w:rPr>
        <w:t xml:space="preserve">will </w:t>
      </w:r>
      <w:r w:rsidRPr="0017581C">
        <w:rPr>
          <w:rFonts w:ascii="Arial" w:hAnsi="Arial" w:cs="Arial"/>
          <w:sz w:val="22"/>
          <w:szCs w:val="22"/>
          <w:lang w:val="en-US"/>
        </w:rPr>
        <w:t>see the real objects people use to manage their water.</w:t>
      </w:r>
      <w:r w:rsidRPr="0017581C">
        <w:rPr>
          <w:rFonts w:ascii="Arial" w:hAnsi="Arial" w:cs="Arial"/>
          <w:sz w:val="22"/>
          <w:szCs w:val="22"/>
        </w:rPr>
        <w:t xml:space="preserve"> </w:t>
      </w:r>
      <w:r w:rsidRPr="0017581C">
        <w:rPr>
          <w:rFonts w:ascii="Arial" w:hAnsi="Arial" w:cs="Arial"/>
          <w:sz w:val="22"/>
          <w:szCs w:val="22"/>
          <w:lang w:val="en-US"/>
        </w:rPr>
        <w:t xml:space="preserve">Tools like jerrycans and hand pumps will control a display about water access, and by turning a </w:t>
      </w:r>
      <w:r w:rsidRPr="0017581C">
        <w:rPr>
          <w:rFonts w:ascii="Arial" w:hAnsi="Arial" w:cs="Arial"/>
          <w:sz w:val="22"/>
          <w:szCs w:val="22"/>
          <w:lang w:val="nl-NL"/>
        </w:rPr>
        <w:t xml:space="preserve">water </w:t>
      </w:r>
      <w:r w:rsidRPr="0017581C">
        <w:rPr>
          <w:rFonts w:ascii="Arial" w:hAnsi="Arial" w:cs="Arial"/>
          <w:sz w:val="22"/>
          <w:szCs w:val="22"/>
          <w:lang w:val="en-US"/>
        </w:rPr>
        <w:t>wheel, visitors will be able to match pollutants and their sources.</w:t>
      </w:r>
      <w:r w:rsidR="00950389" w:rsidRPr="0017581C">
        <w:rPr>
          <w:rFonts w:ascii="Arial" w:hAnsi="Arial" w:cs="Arial"/>
          <w:sz w:val="22"/>
          <w:szCs w:val="22"/>
          <w:lang w:val="en-US"/>
        </w:rPr>
        <w:t xml:space="preserve"> </w:t>
      </w:r>
    </w:p>
    <w:p w14:paraId="4602E554" w14:textId="207A66AE" w:rsidR="00B27607" w:rsidRPr="0017581C" w:rsidRDefault="001E78FF">
      <w:pPr>
        <w:pStyle w:val="Body"/>
        <w:spacing w:after="200"/>
        <w:rPr>
          <w:rFonts w:ascii="Arial" w:hAnsi="Arial" w:cs="Arial"/>
          <w:sz w:val="22"/>
          <w:szCs w:val="22"/>
        </w:rPr>
      </w:pPr>
      <w:r w:rsidRPr="0017581C">
        <w:rPr>
          <w:rFonts w:ascii="Arial" w:hAnsi="Arial" w:cs="Arial"/>
          <w:sz w:val="22"/>
          <w:szCs w:val="22"/>
          <w:lang w:val="en-US"/>
        </w:rPr>
        <w:t>Fascinating specimens from the Museum</w:t>
      </w:r>
      <w:r w:rsidRPr="0017581C">
        <w:rPr>
          <w:rFonts w:ascii="Arial" w:hAnsi="Arial" w:cs="Arial"/>
          <w:sz w:val="22"/>
          <w:szCs w:val="22"/>
          <w:rtl/>
        </w:rPr>
        <w:t>’</w:t>
      </w:r>
      <w:r w:rsidRPr="0017581C">
        <w:rPr>
          <w:rFonts w:ascii="Arial" w:hAnsi="Arial" w:cs="Arial"/>
          <w:sz w:val="22"/>
          <w:szCs w:val="22"/>
          <w:lang w:val="en-US"/>
        </w:rPr>
        <w:t xml:space="preserve">s collections will illustrate the effects of climate change and pollution on aquatic wildlife and farming livestock.  </w:t>
      </w:r>
      <w:r w:rsidR="00950389" w:rsidRPr="0017581C">
        <w:rPr>
          <w:rFonts w:ascii="Arial" w:hAnsi="Arial" w:cs="Arial"/>
          <w:sz w:val="22"/>
          <w:szCs w:val="22"/>
          <w:lang w:val="en-US"/>
        </w:rPr>
        <w:t>S</w:t>
      </w:r>
      <w:r w:rsidRPr="0017581C">
        <w:rPr>
          <w:rFonts w:ascii="Arial" w:hAnsi="Arial" w:cs="Arial"/>
          <w:sz w:val="22"/>
          <w:szCs w:val="22"/>
          <w:lang w:val="en-US"/>
        </w:rPr>
        <w:t>keleton</w:t>
      </w:r>
      <w:r w:rsidR="00950389" w:rsidRPr="0017581C">
        <w:rPr>
          <w:rFonts w:ascii="Arial" w:hAnsi="Arial" w:cs="Arial"/>
          <w:sz w:val="22"/>
          <w:szCs w:val="22"/>
          <w:lang w:val="en-US"/>
        </w:rPr>
        <w:t>s</w:t>
      </w:r>
      <w:r w:rsidRPr="0017581C">
        <w:rPr>
          <w:rFonts w:ascii="Arial" w:hAnsi="Arial" w:cs="Arial"/>
          <w:sz w:val="22"/>
          <w:szCs w:val="22"/>
          <w:lang w:val="en-US"/>
        </w:rPr>
        <w:t xml:space="preserve"> of the vanishingly rare </w:t>
      </w:r>
      <w:r w:rsidRPr="0017581C">
        <w:rPr>
          <w:rFonts w:ascii="Arial" w:hAnsi="Arial" w:cs="Arial"/>
          <w:b/>
          <w:bCs/>
          <w:sz w:val="22"/>
          <w:szCs w:val="22"/>
          <w:lang w:val="en-US"/>
        </w:rPr>
        <w:t xml:space="preserve">Ganges River Dolphin, a Helicopter Catfish and a </w:t>
      </w:r>
      <w:r w:rsidR="007B4A35" w:rsidRPr="0017581C">
        <w:rPr>
          <w:rFonts w:ascii="Arial" w:hAnsi="Arial" w:cs="Arial"/>
          <w:b/>
          <w:bCs/>
          <w:sz w:val="22"/>
          <w:szCs w:val="22"/>
          <w:lang w:val="en-US"/>
        </w:rPr>
        <w:t>Fishing Cat</w:t>
      </w:r>
      <w:r w:rsidRPr="0017581C">
        <w:rPr>
          <w:rFonts w:ascii="Arial" w:hAnsi="Arial" w:cs="Arial"/>
          <w:sz w:val="22"/>
          <w:szCs w:val="22"/>
        </w:rPr>
        <w:t xml:space="preserve"> </w:t>
      </w:r>
      <w:r w:rsidRPr="0017581C">
        <w:rPr>
          <w:rFonts w:ascii="Arial" w:hAnsi="Arial" w:cs="Arial"/>
          <w:sz w:val="22"/>
          <w:szCs w:val="22"/>
          <w:lang w:val="en-US"/>
        </w:rPr>
        <w:t xml:space="preserve">will feature in a display about drought and water pollution; while </w:t>
      </w:r>
      <w:r w:rsidRPr="0017581C">
        <w:rPr>
          <w:rFonts w:ascii="Arial" w:hAnsi="Arial" w:cs="Arial"/>
          <w:b/>
          <w:bCs/>
          <w:sz w:val="22"/>
          <w:szCs w:val="22"/>
          <w:lang w:val="en-US"/>
        </w:rPr>
        <w:t>specimens of British freshwater fish and insects</w:t>
      </w:r>
      <w:r w:rsidRPr="0017581C">
        <w:rPr>
          <w:rFonts w:ascii="Arial" w:hAnsi="Arial" w:cs="Arial"/>
          <w:sz w:val="22"/>
          <w:szCs w:val="22"/>
          <w:lang w:val="en-US"/>
        </w:rPr>
        <w:t xml:space="preserve"> will demonstrate what ecosystems, and individual species can tell us about the health of rivers.</w:t>
      </w:r>
    </w:p>
    <w:p w14:paraId="7824A9BF" w14:textId="76E0828D" w:rsidR="00B27607" w:rsidRPr="0017581C" w:rsidRDefault="001E78FF">
      <w:pPr>
        <w:pStyle w:val="Body"/>
        <w:spacing w:after="200"/>
        <w:rPr>
          <w:rFonts w:ascii="Arial" w:hAnsi="Arial" w:cs="Arial"/>
          <w:sz w:val="22"/>
          <w:szCs w:val="22"/>
          <w:lang w:val="en-US"/>
        </w:rPr>
      </w:pPr>
      <w:r w:rsidRPr="0017581C">
        <w:rPr>
          <w:rFonts w:ascii="Arial" w:hAnsi="Arial" w:cs="Arial"/>
          <w:sz w:val="22"/>
          <w:szCs w:val="22"/>
          <w:lang w:val="en-US"/>
        </w:rPr>
        <w:t xml:space="preserve">A striking </w:t>
      </w:r>
      <w:r w:rsidRPr="0017581C">
        <w:rPr>
          <w:rFonts w:ascii="Arial" w:hAnsi="Arial" w:cs="Arial"/>
          <w:b/>
          <w:bCs/>
          <w:sz w:val="22"/>
          <w:szCs w:val="22"/>
          <w:lang w:val="en-US"/>
        </w:rPr>
        <w:t>photographic series by renowned Ethiopian photographer and contemporary artist, A</w:t>
      </w:r>
      <w:r w:rsidR="00405620" w:rsidRPr="0017581C">
        <w:rPr>
          <w:rFonts w:ascii="Arial" w:hAnsi="Arial" w:cs="Arial"/>
          <w:b/>
          <w:bCs/>
          <w:sz w:val="22"/>
          <w:szCs w:val="22"/>
          <w:lang w:val="en-US"/>
        </w:rPr>
        <w:t>ï</w:t>
      </w:r>
      <w:r w:rsidRPr="0017581C">
        <w:rPr>
          <w:rFonts w:ascii="Arial" w:hAnsi="Arial" w:cs="Arial"/>
          <w:b/>
          <w:bCs/>
          <w:sz w:val="22"/>
          <w:szCs w:val="22"/>
          <w:lang w:val="en-US"/>
        </w:rPr>
        <w:t>da Muluneh</w:t>
      </w:r>
      <w:r w:rsidRPr="0017581C">
        <w:rPr>
          <w:rFonts w:ascii="Arial" w:hAnsi="Arial" w:cs="Arial"/>
          <w:sz w:val="22"/>
          <w:szCs w:val="22"/>
          <w:lang w:val="en-US"/>
        </w:rPr>
        <w:t xml:space="preserve"> will be a highlight of the </w:t>
      </w:r>
      <w:r w:rsidR="00594567">
        <w:rPr>
          <w:rFonts w:ascii="Arial" w:hAnsi="Arial" w:cs="Arial"/>
          <w:sz w:val="22"/>
          <w:szCs w:val="22"/>
          <w:lang w:val="en-US"/>
        </w:rPr>
        <w:t>display</w:t>
      </w:r>
      <w:r w:rsidRPr="0017581C">
        <w:rPr>
          <w:rFonts w:ascii="Arial" w:hAnsi="Arial" w:cs="Arial"/>
          <w:sz w:val="22"/>
          <w:szCs w:val="22"/>
          <w:lang w:val="en-US"/>
        </w:rPr>
        <w:t xml:space="preserve">. Currently starring in Tate </w:t>
      </w:r>
      <w:proofErr w:type="gramStart"/>
      <w:r w:rsidRPr="0017581C">
        <w:rPr>
          <w:rFonts w:ascii="Arial" w:hAnsi="Arial" w:cs="Arial"/>
          <w:sz w:val="22"/>
          <w:szCs w:val="22"/>
          <w:lang w:val="en-US"/>
        </w:rPr>
        <w:t>Modern</w:t>
      </w:r>
      <w:r w:rsidRPr="0017581C">
        <w:rPr>
          <w:rFonts w:ascii="Arial" w:hAnsi="Arial" w:cs="Arial"/>
          <w:sz w:val="22"/>
          <w:szCs w:val="22"/>
          <w:rtl/>
        </w:rPr>
        <w:t>’</w:t>
      </w:r>
      <w:r w:rsidRPr="0017581C">
        <w:rPr>
          <w:rFonts w:ascii="Arial" w:hAnsi="Arial" w:cs="Arial"/>
          <w:sz w:val="22"/>
          <w:szCs w:val="22"/>
        </w:rPr>
        <w:t>s</w:t>
      </w:r>
      <w:proofErr w:type="gramEnd"/>
      <w:r w:rsidRPr="0017581C">
        <w:rPr>
          <w:rFonts w:ascii="Arial" w:hAnsi="Arial" w:cs="Arial"/>
          <w:sz w:val="22"/>
          <w:szCs w:val="22"/>
        </w:rPr>
        <w:t xml:space="preserve"> </w:t>
      </w:r>
      <w:r w:rsidRPr="0017581C">
        <w:rPr>
          <w:rFonts w:ascii="Arial" w:hAnsi="Arial" w:cs="Arial"/>
          <w:i/>
          <w:iCs/>
          <w:sz w:val="22"/>
          <w:szCs w:val="22"/>
          <w:lang w:val="en-US"/>
        </w:rPr>
        <w:t xml:space="preserve">A World in Common </w:t>
      </w:r>
      <w:r w:rsidRPr="0017581C">
        <w:rPr>
          <w:rFonts w:ascii="Arial" w:hAnsi="Arial" w:cs="Arial"/>
          <w:sz w:val="22"/>
          <w:szCs w:val="22"/>
          <w:lang w:val="en-US"/>
        </w:rPr>
        <w:t>exhibition, Muluneh</w:t>
      </w:r>
      <w:r w:rsidRPr="0017581C">
        <w:rPr>
          <w:rFonts w:ascii="Arial" w:hAnsi="Arial" w:cs="Arial"/>
          <w:sz w:val="22"/>
          <w:szCs w:val="22"/>
          <w:rtl/>
        </w:rPr>
        <w:t>’</w:t>
      </w:r>
      <w:r w:rsidRPr="0017581C">
        <w:rPr>
          <w:rFonts w:ascii="Arial" w:hAnsi="Arial" w:cs="Arial"/>
          <w:sz w:val="22"/>
          <w:szCs w:val="22"/>
          <w:lang w:val="en-US"/>
        </w:rPr>
        <w:t xml:space="preserve">s series, </w:t>
      </w:r>
      <w:proofErr w:type="spellStart"/>
      <w:r w:rsidRPr="0017581C">
        <w:rPr>
          <w:rFonts w:ascii="Arial" w:hAnsi="Arial" w:cs="Arial"/>
          <w:i/>
          <w:iCs/>
          <w:sz w:val="22"/>
          <w:szCs w:val="22"/>
          <w:lang w:val="en-US"/>
        </w:rPr>
        <w:t>WaterLife</w:t>
      </w:r>
      <w:proofErr w:type="spellEnd"/>
      <w:r w:rsidRPr="0017581C">
        <w:rPr>
          <w:rFonts w:ascii="Arial" w:hAnsi="Arial" w:cs="Arial"/>
          <w:sz w:val="22"/>
          <w:szCs w:val="22"/>
          <w:lang w:val="en-US"/>
        </w:rPr>
        <w:t>, was commissioned by Water Aid and responds to the undeniable impact of life without clean water on women</w:t>
      </w:r>
      <w:r w:rsidRPr="0017581C">
        <w:rPr>
          <w:rFonts w:ascii="Arial" w:hAnsi="Arial" w:cs="Arial"/>
          <w:sz w:val="22"/>
          <w:szCs w:val="22"/>
          <w:rtl/>
        </w:rPr>
        <w:t>’</w:t>
      </w:r>
      <w:r w:rsidRPr="0017581C">
        <w:rPr>
          <w:rFonts w:ascii="Arial" w:hAnsi="Arial" w:cs="Arial"/>
          <w:sz w:val="22"/>
          <w:szCs w:val="22"/>
          <w:lang w:val="en-US"/>
        </w:rPr>
        <w:t xml:space="preserve">s lives and futures. </w:t>
      </w:r>
    </w:p>
    <w:p w14:paraId="06F5E635" w14:textId="77777777" w:rsidR="00E447B5" w:rsidRDefault="00E447B5">
      <w:pPr>
        <w:rPr>
          <w:rFonts w:ascii="Arial" w:hAnsi="Arial" w:cs="Arial"/>
          <w:color w:val="000000"/>
          <w:kern w:val="2"/>
          <w:sz w:val="22"/>
          <w:szCs w:val="22"/>
          <w:u w:color="000000"/>
          <w:lang w:eastAsia="en-GB"/>
          <w14:textOutline w14:w="0" w14:cap="flat" w14:cmpd="sng" w14:algn="ctr">
            <w14:noFill/>
            <w14:prstDash w14:val="solid"/>
            <w14:bevel/>
          </w14:textOutline>
        </w:rPr>
      </w:pPr>
      <w:r>
        <w:rPr>
          <w:rFonts w:ascii="Arial" w:hAnsi="Arial" w:cs="Arial"/>
          <w:sz w:val="22"/>
          <w:szCs w:val="22"/>
        </w:rPr>
        <w:br w:type="page"/>
      </w:r>
    </w:p>
    <w:p w14:paraId="6FAA9F07" w14:textId="3E3487D8" w:rsidR="00D72EC9" w:rsidRPr="0017581C" w:rsidRDefault="00D72EC9">
      <w:pPr>
        <w:pStyle w:val="Body"/>
        <w:spacing w:after="200"/>
        <w:rPr>
          <w:rFonts w:ascii="Arial" w:hAnsi="Arial" w:cs="Arial"/>
          <w:sz w:val="22"/>
          <w:szCs w:val="22"/>
        </w:rPr>
      </w:pPr>
      <w:r w:rsidRPr="0017581C">
        <w:rPr>
          <w:rFonts w:ascii="Arial" w:hAnsi="Arial" w:cs="Arial"/>
          <w:sz w:val="22"/>
          <w:szCs w:val="22"/>
          <w:lang w:val="en-US"/>
        </w:rPr>
        <w:lastRenderedPageBreak/>
        <w:t>The exhibition has been generated in a collaboration between the Museum and Oxford University</w:t>
      </w:r>
      <w:r w:rsidRPr="0017581C">
        <w:rPr>
          <w:rFonts w:ascii="Arial" w:hAnsi="Arial" w:cs="Arial"/>
          <w:sz w:val="22"/>
          <w:szCs w:val="22"/>
          <w:rtl/>
        </w:rPr>
        <w:t>’</w:t>
      </w:r>
      <w:r w:rsidRPr="0017581C">
        <w:rPr>
          <w:rFonts w:ascii="Arial" w:hAnsi="Arial" w:cs="Arial"/>
          <w:sz w:val="22"/>
          <w:szCs w:val="22"/>
          <w:lang w:val="en-US"/>
        </w:rPr>
        <w:t xml:space="preserve">s REACH, a global research </w:t>
      </w:r>
      <w:proofErr w:type="spellStart"/>
      <w:r w:rsidRPr="0017581C">
        <w:rPr>
          <w:rFonts w:ascii="Arial" w:hAnsi="Arial" w:cs="Arial"/>
          <w:sz w:val="22"/>
          <w:szCs w:val="22"/>
          <w:lang w:val="en-US"/>
        </w:rPr>
        <w:t>programme</w:t>
      </w:r>
      <w:proofErr w:type="spellEnd"/>
      <w:r w:rsidRPr="0017581C">
        <w:rPr>
          <w:rFonts w:ascii="Arial" w:hAnsi="Arial" w:cs="Arial"/>
          <w:sz w:val="22"/>
          <w:szCs w:val="22"/>
          <w:lang w:val="en-US"/>
        </w:rPr>
        <w:t xml:space="preserve"> to improve water security for millions of people in Asia and Africa. </w:t>
      </w:r>
      <w:r w:rsidRPr="0017581C">
        <w:rPr>
          <w:rFonts w:ascii="Arial" w:hAnsi="Arial" w:cs="Arial"/>
          <w:b/>
          <w:bCs/>
          <w:sz w:val="22"/>
          <w:szCs w:val="22"/>
          <w:lang w:val="en-US"/>
        </w:rPr>
        <w:t xml:space="preserve">Alice </w:t>
      </w:r>
      <w:proofErr w:type="spellStart"/>
      <w:r w:rsidRPr="0017581C">
        <w:rPr>
          <w:rFonts w:ascii="Arial" w:hAnsi="Arial" w:cs="Arial"/>
          <w:b/>
          <w:bCs/>
          <w:sz w:val="22"/>
          <w:szCs w:val="22"/>
          <w:lang w:val="en-US"/>
        </w:rPr>
        <w:t>Chautard</w:t>
      </w:r>
      <w:proofErr w:type="spellEnd"/>
      <w:r w:rsidRPr="0017581C">
        <w:rPr>
          <w:rFonts w:ascii="Arial" w:hAnsi="Arial" w:cs="Arial"/>
          <w:b/>
          <w:bCs/>
          <w:sz w:val="22"/>
          <w:szCs w:val="22"/>
          <w:lang w:val="en-US"/>
        </w:rPr>
        <w:t xml:space="preserve"> of the Reach </w:t>
      </w:r>
      <w:proofErr w:type="spellStart"/>
      <w:r w:rsidR="00A136AF" w:rsidRPr="0017581C">
        <w:rPr>
          <w:rFonts w:ascii="Arial" w:hAnsi="Arial" w:cs="Arial"/>
          <w:b/>
          <w:bCs/>
          <w:sz w:val="22"/>
          <w:szCs w:val="22"/>
          <w:lang w:val="en-US"/>
        </w:rPr>
        <w:t>programme</w:t>
      </w:r>
      <w:proofErr w:type="spellEnd"/>
      <w:r w:rsidRPr="0017581C">
        <w:rPr>
          <w:rFonts w:ascii="Arial" w:hAnsi="Arial" w:cs="Arial"/>
          <w:b/>
          <w:bCs/>
          <w:sz w:val="22"/>
          <w:szCs w:val="22"/>
          <w:lang w:val="en-US"/>
        </w:rPr>
        <w:t xml:space="preserve">, says: </w:t>
      </w:r>
      <w:r w:rsidRPr="00D14687">
        <w:rPr>
          <w:rFonts w:ascii="Arial" w:hAnsi="Arial" w:cs="Arial"/>
          <w:sz w:val="22"/>
          <w:szCs w:val="22"/>
          <w:lang w:val="en-US"/>
        </w:rPr>
        <w:t>‘</w:t>
      </w:r>
      <w:r w:rsidR="00D14687" w:rsidRPr="00D14687">
        <w:rPr>
          <w:rFonts w:ascii="Arial" w:hAnsi="Arial" w:cs="Arial"/>
          <w:sz w:val="22"/>
          <w:szCs w:val="22"/>
          <w:lang w:val="en-US"/>
        </w:rPr>
        <w:t>Water is a natural resource, and it's managed by humans, and as for everything that's managed by humans, it becomes a political and ethical issue.</w:t>
      </w:r>
      <w:r w:rsidRPr="00D14687">
        <w:rPr>
          <w:rFonts w:ascii="Arial" w:hAnsi="Arial" w:cs="Arial"/>
          <w:sz w:val="22"/>
          <w:szCs w:val="22"/>
          <w:lang w:val="en-US"/>
        </w:rPr>
        <w:t>’</w:t>
      </w:r>
    </w:p>
    <w:p w14:paraId="3190EEB6" w14:textId="10553F9C" w:rsidR="00B27607" w:rsidRPr="0017581C" w:rsidRDefault="006749C0" w:rsidP="001E78FF">
      <w:pPr>
        <w:pStyle w:val="Body"/>
        <w:spacing w:after="200"/>
        <w:rPr>
          <w:rFonts w:ascii="Arial" w:hAnsi="Arial" w:cs="Arial"/>
          <w:sz w:val="22"/>
          <w:szCs w:val="22"/>
        </w:rPr>
      </w:pPr>
      <w:r w:rsidRPr="0017581C">
        <w:rPr>
          <w:rFonts w:ascii="Arial" w:hAnsi="Arial" w:cs="Arial"/>
          <w:b/>
          <w:bCs/>
          <w:sz w:val="22"/>
          <w:szCs w:val="22"/>
          <w:lang w:val="en-US"/>
        </w:rPr>
        <w:t xml:space="preserve">Professor Katrina Charles, co-director of the REACH </w:t>
      </w:r>
      <w:proofErr w:type="spellStart"/>
      <w:r w:rsidRPr="0017581C">
        <w:rPr>
          <w:rFonts w:ascii="Arial" w:hAnsi="Arial" w:cs="Arial"/>
          <w:b/>
          <w:bCs/>
          <w:sz w:val="22"/>
          <w:szCs w:val="22"/>
          <w:lang w:val="en-US"/>
        </w:rPr>
        <w:t>programme</w:t>
      </w:r>
      <w:proofErr w:type="spellEnd"/>
      <w:r w:rsidR="00A136AF" w:rsidRPr="0017581C">
        <w:rPr>
          <w:rFonts w:ascii="Arial" w:hAnsi="Arial" w:cs="Arial"/>
          <w:b/>
          <w:bCs/>
          <w:sz w:val="22"/>
          <w:szCs w:val="22"/>
          <w:lang w:val="en-US"/>
        </w:rPr>
        <w:t>,</w:t>
      </w:r>
      <w:r w:rsidRPr="0017581C">
        <w:rPr>
          <w:rFonts w:ascii="Arial" w:hAnsi="Arial" w:cs="Arial"/>
          <w:b/>
          <w:bCs/>
          <w:sz w:val="22"/>
          <w:szCs w:val="22"/>
          <w:lang w:val="en-US"/>
        </w:rPr>
        <w:t xml:space="preserve"> says:</w:t>
      </w:r>
      <w:r w:rsidRPr="0017581C">
        <w:rPr>
          <w:rFonts w:ascii="Arial" w:hAnsi="Arial" w:cs="Arial"/>
          <w:sz w:val="22"/>
          <w:szCs w:val="22"/>
          <w:lang w:val="en-US"/>
        </w:rPr>
        <w:t xml:space="preserve"> ‘The exhibition represents research from over one hundred researchers, from across the </w:t>
      </w:r>
      <w:r w:rsidR="00EF1D9E">
        <w:rPr>
          <w:rFonts w:ascii="Arial" w:hAnsi="Arial" w:cs="Arial"/>
          <w:sz w:val="22"/>
          <w:szCs w:val="22"/>
          <w:lang w:val="en-US"/>
        </w:rPr>
        <w:t>work</w:t>
      </w:r>
      <w:r w:rsidRPr="0017581C">
        <w:rPr>
          <w:rFonts w:ascii="Arial" w:hAnsi="Arial" w:cs="Arial"/>
          <w:sz w:val="22"/>
          <w:szCs w:val="22"/>
          <w:lang w:val="en-US"/>
        </w:rPr>
        <w:t xml:space="preserve"> and diverse disciplines. It shows how research, </w:t>
      </w:r>
      <w:r w:rsidR="0041541C" w:rsidRPr="0017581C">
        <w:rPr>
          <w:rFonts w:ascii="Arial" w:hAnsi="Arial" w:cs="Arial"/>
          <w:sz w:val="22"/>
          <w:szCs w:val="22"/>
          <w:lang w:val="en-US"/>
        </w:rPr>
        <w:t>undertaken</w:t>
      </w:r>
      <w:r w:rsidRPr="0017581C">
        <w:rPr>
          <w:rFonts w:ascii="Arial" w:hAnsi="Arial" w:cs="Arial"/>
          <w:sz w:val="22"/>
          <w:szCs w:val="22"/>
          <w:lang w:val="en-US"/>
        </w:rPr>
        <w:t xml:space="preserve"> with governments, UNICEF and NGOs can tackle these difficult challenges to benefit everyone’.   </w:t>
      </w:r>
    </w:p>
    <w:p w14:paraId="358CDDF7" w14:textId="77777777" w:rsidR="0017581C" w:rsidRDefault="0017581C">
      <w:pPr>
        <w:pStyle w:val="Body"/>
        <w:rPr>
          <w:rFonts w:ascii="Arial" w:hAnsi="Arial" w:cs="Arial"/>
          <w:sz w:val="22"/>
          <w:szCs w:val="22"/>
          <w:lang w:val="en-US"/>
        </w:rPr>
      </w:pPr>
    </w:p>
    <w:p w14:paraId="686FBA3A" w14:textId="05FC27BB" w:rsidR="00B27607" w:rsidRPr="0017581C" w:rsidRDefault="001E78FF">
      <w:pPr>
        <w:pStyle w:val="Body"/>
        <w:rPr>
          <w:rFonts w:ascii="Arial" w:hAnsi="Arial" w:cs="Arial"/>
          <w:sz w:val="22"/>
          <w:szCs w:val="22"/>
        </w:rPr>
      </w:pPr>
      <w:r w:rsidRPr="0017581C">
        <w:rPr>
          <w:rFonts w:ascii="Arial" w:hAnsi="Arial" w:cs="Arial"/>
          <w:sz w:val="22"/>
          <w:szCs w:val="22"/>
          <w:lang w:val="en-US"/>
        </w:rPr>
        <w:t>---ENDS---</w:t>
      </w:r>
    </w:p>
    <w:p w14:paraId="2148393C" w14:textId="77777777" w:rsidR="00B27607" w:rsidRPr="0017581C" w:rsidRDefault="00B27607">
      <w:pPr>
        <w:pStyle w:val="Body"/>
        <w:rPr>
          <w:rFonts w:ascii="Arial" w:hAnsi="Arial" w:cs="Arial"/>
          <w:sz w:val="22"/>
          <w:szCs w:val="22"/>
        </w:rPr>
      </w:pPr>
    </w:p>
    <w:p w14:paraId="51C4D5B8" w14:textId="77777777" w:rsidR="0017581C" w:rsidRDefault="0017581C">
      <w:pPr>
        <w:pStyle w:val="Body"/>
        <w:rPr>
          <w:rFonts w:ascii="Arial" w:hAnsi="Arial" w:cs="Arial"/>
          <w:sz w:val="22"/>
          <w:szCs w:val="22"/>
          <w:lang w:val="en-US"/>
        </w:rPr>
      </w:pPr>
    </w:p>
    <w:p w14:paraId="6AC8776E" w14:textId="782C2CEF" w:rsidR="00B27607" w:rsidRPr="0017581C" w:rsidRDefault="001E78FF">
      <w:pPr>
        <w:pStyle w:val="Body"/>
        <w:rPr>
          <w:rFonts w:ascii="Arial" w:hAnsi="Arial" w:cs="Arial"/>
          <w:sz w:val="22"/>
          <w:szCs w:val="22"/>
        </w:rPr>
      </w:pPr>
      <w:r w:rsidRPr="0017581C">
        <w:rPr>
          <w:rFonts w:ascii="Arial" w:hAnsi="Arial" w:cs="Arial"/>
          <w:sz w:val="22"/>
          <w:szCs w:val="22"/>
          <w:lang w:val="en-US"/>
        </w:rPr>
        <w:t>CONTACT INFORMATION:</w:t>
      </w:r>
    </w:p>
    <w:p w14:paraId="279A9F7D" w14:textId="77777777" w:rsidR="00B27607" w:rsidRPr="0017581C" w:rsidRDefault="001E78FF">
      <w:pPr>
        <w:pStyle w:val="Body"/>
        <w:rPr>
          <w:rFonts w:ascii="Arial" w:hAnsi="Arial" w:cs="Arial"/>
          <w:sz w:val="22"/>
          <w:szCs w:val="22"/>
        </w:rPr>
      </w:pPr>
      <w:r w:rsidRPr="0017581C">
        <w:rPr>
          <w:rFonts w:ascii="Arial" w:hAnsi="Arial" w:cs="Arial"/>
          <w:sz w:val="22"/>
          <w:szCs w:val="22"/>
          <w:lang w:val="en-US"/>
        </w:rPr>
        <w:t xml:space="preserve">Claire Parris, Press &amp; Publicity Manager, Oxford University Gardens, Libraries &amp; Museums </w:t>
      </w:r>
    </w:p>
    <w:p w14:paraId="71E540DE" w14:textId="14B3C46D" w:rsidR="00B27607" w:rsidRPr="0017581C" w:rsidRDefault="009F20A7">
      <w:pPr>
        <w:pStyle w:val="Body"/>
        <w:rPr>
          <w:rFonts w:ascii="Arial" w:hAnsi="Arial" w:cs="Arial"/>
          <w:sz w:val="22"/>
          <w:szCs w:val="22"/>
        </w:rPr>
      </w:pPr>
      <w:hyperlink r:id="rId6" w:history="1">
        <w:r w:rsidRPr="0017581C">
          <w:rPr>
            <w:rStyle w:val="Hyperlink"/>
            <w:rFonts w:ascii="Arial" w:hAnsi="Arial" w:cs="Arial"/>
            <w:sz w:val="22"/>
            <w:szCs w:val="22"/>
            <w:lang w:val="fr-FR"/>
          </w:rPr>
          <w:t>claire.parris@glam.ox.ac.uk</w:t>
        </w:r>
      </w:hyperlink>
      <w:r w:rsidR="001E78FF" w:rsidRPr="0017581C">
        <w:rPr>
          <w:rFonts w:ascii="Arial" w:hAnsi="Arial" w:cs="Arial"/>
          <w:sz w:val="22"/>
          <w:szCs w:val="22"/>
        </w:rPr>
        <w:t xml:space="preserve"> </w:t>
      </w:r>
    </w:p>
    <w:p w14:paraId="02F68947" w14:textId="77777777" w:rsidR="00B27607" w:rsidRPr="0017581C" w:rsidRDefault="00B27607">
      <w:pPr>
        <w:pStyle w:val="Body"/>
        <w:rPr>
          <w:rFonts w:ascii="Arial" w:hAnsi="Arial" w:cs="Arial"/>
          <w:sz w:val="22"/>
          <w:szCs w:val="22"/>
        </w:rPr>
      </w:pPr>
    </w:p>
    <w:p w14:paraId="67DB8D8E" w14:textId="77777777" w:rsidR="0017581C" w:rsidRDefault="0017581C">
      <w:pPr>
        <w:pStyle w:val="Body"/>
        <w:rPr>
          <w:rFonts w:ascii="Arial" w:hAnsi="Arial" w:cs="Arial"/>
          <w:sz w:val="22"/>
          <w:szCs w:val="22"/>
          <w:lang w:val="pt-PT"/>
        </w:rPr>
      </w:pPr>
    </w:p>
    <w:p w14:paraId="46FD0963" w14:textId="0747C84B" w:rsidR="00B27607" w:rsidRPr="0017581C" w:rsidRDefault="001E78FF">
      <w:pPr>
        <w:pStyle w:val="Body"/>
        <w:rPr>
          <w:rFonts w:ascii="Arial" w:hAnsi="Arial" w:cs="Arial"/>
          <w:sz w:val="22"/>
          <w:szCs w:val="22"/>
        </w:rPr>
      </w:pPr>
      <w:r w:rsidRPr="0017581C">
        <w:rPr>
          <w:rFonts w:ascii="Arial" w:hAnsi="Arial" w:cs="Arial"/>
          <w:sz w:val="22"/>
          <w:szCs w:val="22"/>
          <w:lang w:val="pt-PT"/>
        </w:rPr>
        <w:t>PRESS IMAGES:</w:t>
      </w:r>
    </w:p>
    <w:p w14:paraId="745DF554" w14:textId="728129F0" w:rsidR="00B27607" w:rsidRPr="00FE6A0F" w:rsidRDefault="00914FCE">
      <w:pPr>
        <w:pStyle w:val="Body"/>
        <w:rPr>
          <w:rFonts w:ascii="Arial" w:hAnsi="Arial" w:cs="Arial"/>
          <w:sz w:val="28"/>
          <w:szCs w:val="28"/>
        </w:rPr>
      </w:pPr>
      <w:hyperlink r:id="rId7" w:history="1">
        <w:r w:rsidRPr="00FE6A0F">
          <w:rPr>
            <w:rStyle w:val="Hyperlink"/>
            <w:rFonts w:ascii="Arial" w:hAnsi="Arial" w:cs="Arial"/>
            <w:color w:val="00B0F0"/>
            <w:sz w:val="28"/>
            <w:szCs w:val="28"/>
            <w:lang w:val="en-US"/>
          </w:rPr>
          <w:t>https://go.glam.ox.ac.u</w:t>
        </w:r>
        <w:r w:rsidRPr="00FE6A0F">
          <w:rPr>
            <w:rStyle w:val="Hyperlink"/>
            <w:rFonts w:ascii="Arial" w:hAnsi="Arial" w:cs="Arial"/>
            <w:color w:val="00B0F0"/>
            <w:sz w:val="28"/>
            <w:szCs w:val="28"/>
            <w:lang w:val="en-US"/>
          </w:rPr>
          <w:t>k</w:t>
        </w:r>
        <w:r w:rsidRPr="00FE6A0F">
          <w:rPr>
            <w:rStyle w:val="Hyperlink"/>
            <w:rFonts w:ascii="Arial" w:hAnsi="Arial" w:cs="Arial"/>
            <w:color w:val="00B0F0"/>
            <w:sz w:val="28"/>
            <w:szCs w:val="28"/>
            <w:lang w:val="en-US"/>
          </w:rPr>
          <w:t>/FairWater</w:t>
        </w:r>
      </w:hyperlink>
      <w:r w:rsidRPr="00FE6A0F">
        <w:rPr>
          <w:rFonts w:ascii="Arial" w:hAnsi="Arial" w:cs="Arial"/>
          <w:sz w:val="28"/>
          <w:szCs w:val="28"/>
          <w:lang w:val="en-US"/>
        </w:rPr>
        <w:t xml:space="preserve"> </w:t>
      </w:r>
    </w:p>
    <w:p w14:paraId="53998A9B" w14:textId="77777777" w:rsidR="00B27607" w:rsidRPr="0017581C" w:rsidRDefault="00B27607">
      <w:pPr>
        <w:pStyle w:val="Body"/>
        <w:rPr>
          <w:rFonts w:ascii="Arial" w:hAnsi="Arial" w:cs="Arial"/>
          <w:sz w:val="22"/>
          <w:szCs w:val="22"/>
        </w:rPr>
      </w:pPr>
    </w:p>
    <w:p w14:paraId="610B696B" w14:textId="77777777" w:rsidR="0017581C" w:rsidRDefault="0017581C">
      <w:pPr>
        <w:pStyle w:val="Body"/>
        <w:rPr>
          <w:rFonts w:ascii="Arial" w:hAnsi="Arial" w:cs="Arial"/>
          <w:sz w:val="22"/>
          <w:szCs w:val="22"/>
          <w:lang w:val="en-US"/>
        </w:rPr>
      </w:pPr>
    </w:p>
    <w:p w14:paraId="44673626" w14:textId="6CD27625" w:rsidR="00B27607" w:rsidRPr="0017581C" w:rsidRDefault="001E78FF">
      <w:pPr>
        <w:pStyle w:val="Body"/>
        <w:rPr>
          <w:rFonts w:ascii="Arial" w:hAnsi="Arial" w:cs="Arial"/>
          <w:sz w:val="22"/>
          <w:szCs w:val="22"/>
        </w:rPr>
      </w:pPr>
      <w:r w:rsidRPr="0017581C">
        <w:rPr>
          <w:rFonts w:ascii="Arial" w:hAnsi="Arial" w:cs="Arial"/>
          <w:sz w:val="22"/>
          <w:szCs w:val="22"/>
          <w:lang w:val="en-US"/>
        </w:rPr>
        <w:t>NOTES TO EDITORS:</w:t>
      </w:r>
    </w:p>
    <w:p w14:paraId="4695217A" w14:textId="77777777" w:rsidR="00B27607" w:rsidRPr="0017581C" w:rsidRDefault="00B27607">
      <w:pPr>
        <w:pStyle w:val="Body"/>
        <w:rPr>
          <w:rFonts w:ascii="Arial" w:hAnsi="Arial" w:cs="Arial"/>
          <w:sz w:val="22"/>
          <w:szCs w:val="22"/>
        </w:rPr>
      </w:pPr>
    </w:p>
    <w:p w14:paraId="62321EB5" w14:textId="77777777" w:rsidR="00B27607" w:rsidRPr="0017581C" w:rsidRDefault="001E78FF">
      <w:pPr>
        <w:pStyle w:val="Body"/>
        <w:rPr>
          <w:rFonts w:ascii="Arial" w:hAnsi="Arial" w:cs="Arial"/>
          <w:i/>
          <w:iCs/>
          <w:sz w:val="22"/>
          <w:szCs w:val="22"/>
        </w:rPr>
      </w:pPr>
      <w:r w:rsidRPr="0017581C">
        <w:rPr>
          <w:rFonts w:ascii="Arial" w:hAnsi="Arial" w:cs="Arial"/>
          <w:sz w:val="22"/>
          <w:szCs w:val="22"/>
          <w:lang w:val="en-US"/>
        </w:rPr>
        <w:t>Exhibition:</w:t>
      </w:r>
      <w:r w:rsidRPr="0017581C">
        <w:rPr>
          <w:rFonts w:ascii="Arial" w:hAnsi="Arial" w:cs="Arial"/>
          <w:sz w:val="22"/>
          <w:szCs w:val="22"/>
          <w:lang w:val="en-US"/>
        </w:rPr>
        <w:tab/>
      </w:r>
      <w:r w:rsidRPr="0017581C">
        <w:rPr>
          <w:rFonts w:ascii="Arial" w:hAnsi="Arial" w:cs="Arial"/>
          <w:i/>
          <w:iCs/>
          <w:sz w:val="22"/>
          <w:szCs w:val="22"/>
          <w:lang w:val="en-US"/>
        </w:rPr>
        <w:t>Fair Water? The Inequality Below the Surface</w:t>
      </w:r>
    </w:p>
    <w:p w14:paraId="37D0FA58" w14:textId="7F8D3A25" w:rsidR="00B27607" w:rsidRPr="0017581C" w:rsidRDefault="001E78FF">
      <w:pPr>
        <w:pStyle w:val="Body"/>
        <w:rPr>
          <w:rFonts w:ascii="Arial" w:hAnsi="Arial" w:cs="Arial"/>
          <w:sz w:val="22"/>
          <w:szCs w:val="22"/>
        </w:rPr>
      </w:pPr>
      <w:r w:rsidRPr="0017581C">
        <w:rPr>
          <w:rFonts w:ascii="Arial" w:hAnsi="Arial" w:cs="Arial"/>
          <w:sz w:val="22"/>
          <w:szCs w:val="22"/>
          <w:lang w:val="de-DE"/>
        </w:rPr>
        <w:t>Dates:</w:t>
      </w:r>
      <w:r w:rsidRPr="0017581C">
        <w:rPr>
          <w:rFonts w:ascii="Arial" w:hAnsi="Arial" w:cs="Arial"/>
          <w:sz w:val="22"/>
          <w:szCs w:val="22"/>
          <w:lang w:val="de-DE"/>
        </w:rPr>
        <w:tab/>
      </w:r>
      <w:r w:rsidRPr="0017581C">
        <w:rPr>
          <w:rFonts w:ascii="Arial" w:hAnsi="Arial" w:cs="Arial"/>
          <w:sz w:val="22"/>
          <w:szCs w:val="22"/>
          <w:lang w:val="de-DE"/>
        </w:rPr>
        <w:tab/>
        <w:t>21 November 2023-1 September 202</w:t>
      </w:r>
      <w:r w:rsidR="0082574C">
        <w:rPr>
          <w:rFonts w:ascii="Arial" w:hAnsi="Arial" w:cs="Arial"/>
          <w:sz w:val="22"/>
          <w:szCs w:val="22"/>
          <w:lang w:val="de-DE"/>
        </w:rPr>
        <w:t>4</w:t>
      </w:r>
    </w:p>
    <w:p w14:paraId="6720CDB8" w14:textId="77777777" w:rsidR="00B27607" w:rsidRPr="0017581C" w:rsidRDefault="001E78FF">
      <w:pPr>
        <w:pStyle w:val="Body"/>
        <w:rPr>
          <w:rFonts w:ascii="Arial" w:hAnsi="Arial" w:cs="Arial"/>
          <w:sz w:val="22"/>
          <w:szCs w:val="22"/>
        </w:rPr>
      </w:pPr>
      <w:r w:rsidRPr="0017581C">
        <w:rPr>
          <w:rFonts w:ascii="Arial" w:hAnsi="Arial" w:cs="Arial"/>
          <w:sz w:val="22"/>
          <w:szCs w:val="22"/>
          <w:lang w:val="de-DE"/>
        </w:rPr>
        <w:t>Open:</w:t>
      </w:r>
      <w:r w:rsidRPr="0017581C">
        <w:rPr>
          <w:rFonts w:ascii="Arial" w:hAnsi="Arial" w:cs="Arial"/>
          <w:sz w:val="22"/>
          <w:szCs w:val="22"/>
          <w:lang w:val="de-DE"/>
        </w:rPr>
        <w:tab/>
      </w:r>
      <w:r w:rsidRPr="0017581C">
        <w:rPr>
          <w:rFonts w:ascii="Arial" w:hAnsi="Arial" w:cs="Arial"/>
          <w:sz w:val="22"/>
          <w:szCs w:val="22"/>
          <w:lang w:val="de-DE"/>
        </w:rPr>
        <w:tab/>
        <w:t>Daily, 10:00-17:00</w:t>
      </w:r>
    </w:p>
    <w:p w14:paraId="7080FE2F" w14:textId="77777777" w:rsidR="00B27607" w:rsidRPr="0017581C" w:rsidRDefault="001E78FF">
      <w:pPr>
        <w:pStyle w:val="Body"/>
        <w:ind w:left="1440" w:hanging="1440"/>
        <w:rPr>
          <w:rFonts w:ascii="Arial" w:hAnsi="Arial" w:cs="Arial"/>
          <w:sz w:val="22"/>
          <w:szCs w:val="22"/>
        </w:rPr>
      </w:pPr>
      <w:r w:rsidRPr="0017581C">
        <w:rPr>
          <w:rFonts w:ascii="Arial" w:hAnsi="Arial" w:cs="Arial"/>
          <w:sz w:val="22"/>
          <w:szCs w:val="22"/>
          <w:lang w:val="en-US"/>
        </w:rPr>
        <w:t>Venue:</w:t>
      </w:r>
      <w:r w:rsidRPr="0017581C">
        <w:rPr>
          <w:rFonts w:ascii="Arial" w:hAnsi="Arial" w:cs="Arial"/>
          <w:sz w:val="22"/>
          <w:szCs w:val="22"/>
          <w:lang w:val="en-US"/>
        </w:rPr>
        <w:tab/>
        <w:t>First Floor, University of Oxford Museum of Natural History, Parks Road, Oxford, OX1 3PW</w:t>
      </w:r>
    </w:p>
    <w:p w14:paraId="1FA431F5" w14:textId="77777777" w:rsidR="00B27607" w:rsidRPr="0017581C" w:rsidRDefault="001E78FF">
      <w:pPr>
        <w:pStyle w:val="Body"/>
        <w:ind w:left="1440" w:hanging="1440"/>
        <w:rPr>
          <w:rFonts w:ascii="Arial" w:hAnsi="Arial" w:cs="Arial"/>
          <w:sz w:val="22"/>
          <w:szCs w:val="22"/>
        </w:rPr>
      </w:pPr>
      <w:r w:rsidRPr="0017581C">
        <w:rPr>
          <w:rFonts w:ascii="Arial" w:hAnsi="Arial" w:cs="Arial"/>
          <w:sz w:val="22"/>
          <w:szCs w:val="22"/>
          <w:lang w:val="en-US"/>
        </w:rPr>
        <w:t>Admission:</w:t>
      </w:r>
      <w:r w:rsidRPr="0017581C">
        <w:rPr>
          <w:rFonts w:ascii="Arial" w:hAnsi="Arial" w:cs="Arial"/>
          <w:sz w:val="22"/>
          <w:szCs w:val="22"/>
          <w:lang w:val="en-US"/>
        </w:rPr>
        <w:tab/>
        <w:t>Free, no booking required</w:t>
      </w:r>
    </w:p>
    <w:p w14:paraId="791D5898" w14:textId="77777777" w:rsidR="00B27607" w:rsidRPr="0017581C" w:rsidRDefault="00B27607">
      <w:pPr>
        <w:pStyle w:val="Body"/>
        <w:ind w:left="1440" w:hanging="1440"/>
        <w:rPr>
          <w:rFonts w:ascii="Arial" w:hAnsi="Arial" w:cs="Arial"/>
          <w:sz w:val="22"/>
          <w:szCs w:val="22"/>
        </w:rPr>
      </w:pPr>
    </w:p>
    <w:p w14:paraId="35EFBBDE" w14:textId="77777777" w:rsidR="004859A0" w:rsidRDefault="004859A0">
      <w:pPr>
        <w:pStyle w:val="Body"/>
        <w:ind w:left="1440" w:hanging="1440"/>
        <w:rPr>
          <w:rFonts w:ascii="Arial" w:hAnsi="Arial" w:cs="Arial"/>
          <w:sz w:val="22"/>
          <w:szCs w:val="22"/>
        </w:rPr>
      </w:pPr>
    </w:p>
    <w:p w14:paraId="3112BF1F" w14:textId="26DA26BA" w:rsidR="00B27607" w:rsidRPr="0017581C" w:rsidRDefault="00F65EBE" w:rsidP="009F060F">
      <w:pPr>
        <w:pStyle w:val="Body"/>
        <w:rPr>
          <w:rFonts w:ascii="Arial" w:hAnsi="Arial" w:cs="Arial"/>
          <w:sz w:val="22"/>
          <w:szCs w:val="22"/>
        </w:rPr>
      </w:pPr>
      <w:hyperlink r:id="rId8" w:history="1">
        <w:r w:rsidR="001E78FF" w:rsidRPr="0017581C">
          <w:rPr>
            <w:rStyle w:val="Hyperlink0"/>
            <w:rFonts w:ascii="Arial" w:hAnsi="Arial" w:cs="Arial"/>
            <w:sz w:val="22"/>
            <w:szCs w:val="22"/>
            <w:lang w:val="en-US"/>
          </w:rPr>
          <w:t>Oxford University Museum of Natural History</w:t>
        </w:r>
      </w:hyperlink>
      <w:r w:rsidR="009F060F" w:rsidRPr="009F060F">
        <w:rPr>
          <w:rStyle w:val="Hyperlink0"/>
          <w:rFonts w:ascii="Arial" w:hAnsi="Arial" w:cs="Arial"/>
          <w:sz w:val="22"/>
          <w:szCs w:val="22"/>
          <w:u w:val="none"/>
          <w:lang w:val="en-US"/>
        </w:rPr>
        <w:t xml:space="preserve"> </w:t>
      </w:r>
      <w:r w:rsidR="001E78FF" w:rsidRPr="0017581C">
        <w:rPr>
          <w:rFonts w:ascii="Arial" w:hAnsi="Arial" w:cs="Arial"/>
          <w:sz w:val="22"/>
          <w:szCs w:val="22"/>
          <w:lang w:val="en-US"/>
        </w:rPr>
        <w:t xml:space="preserve">holds an </w:t>
      </w:r>
      <w:proofErr w:type="gramStart"/>
      <w:r w:rsidR="001E78FF" w:rsidRPr="0017581C">
        <w:rPr>
          <w:rFonts w:ascii="Arial" w:hAnsi="Arial" w:cs="Arial"/>
          <w:sz w:val="22"/>
          <w:szCs w:val="22"/>
          <w:lang w:val="en-US"/>
        </w:rPr>
        <w:t>internationally-significant</w:t>
      </w:r>
      <w:proofErr w:type="gramEnd"/>
      <w:r w:rsidR="001E78FF" w:rsidRPr="0017581C">
        <w:rPr>
          <w:rFonts w:ascii="Arial" w:hAnsi="Arial" w:cs="Arial"/>
          <w:sz w:val="22"/>
          <w:szCs w:val="22"/>
          <w:lang w:val="en-US"/>
        </w:rPr>
        <w:t xml:space="preserve"> collection</w:t>
      </w:r>
      <w:r w:rsidR="001E78FF" w:rsidRPr="0017581C">
        <w:rPr>
          <w:rFonts w:ascii="Arial" w:hAnsi="Arial" w:cs="Arial"/>
          <w:sz w:val="22"/>
          <w:szCs w:val="22"/>
        </w:rPr>
        <w:t> </w:t>
      </w:r>
      <w:r w:rsidR="001E78FF" w:rsidRPr="0017581C">
        <w:rPr>
          <w:rFonts w:ascii="Arial" w:hAnsi="Arial" w:cs="Arial"/>
          <w:sz w:val="22"/>
          <w:szCs w:val="22"/>
          <w:lang w:val="en-US"/>
        </w:rPr>
        <w:t>of natural history specimens and archives in a stunning example of neo-Gothic architecture.</w:t>
      </w:r>
      <w:r w:rsidR="001E78FF" w:rsidRPr="0017581C">
        <w:rPr>
          <w:rFonts w:ascii="Arial" w:hAnsi="Arial" w:cs="Arial"/>
          <w:sz w:val="22"/>
          <w:szCs w:val="22"/>
        </w:rPr>
        <w:t> </w:t>
      </w:r>
      <w:r w:rsidR="001E78FF" w:rsidRPr="0017581C">
        <w:rPr>
          <w:rFonts w:ascii="Arial" w:hAnsi="Arial" w:cs="Arial"/>
          <w:sz w:val="22"/>
          <w:szCs w:val="22"/>
          <w:lang w:val="en-US"/>
        </w:rPr>
        <w:t xml:space="preserve">It is home to a lively </w:t>
      </w:r>
      <w:proofErr w:type="spellStart"/>
      <w:r w:rsidR="001E78FF" w:rsidRPr="0017581C">
        <w:rPr>
          <w:rFonts w:ascii="Arial" w:hAnsi="Arial" w:cs="Arial"/>
          <w:sz w:val="22"/>
          <w:szCs w:val="22"/>
          <w:lang w:val="en-US"/>
        </w:rPr>
        <w:t>programme</w:t>
      </w:r>
      <w:proofErr w:type="spellEnd"/>
      <w:r w:rsidR="001E78FF" w:rsidRPr="0017581C">
        <w:rPr>
          <w:rFonts w:ascii="Arial" w:hAnsi="Arial" w:cs="Arial"/>
          <w:sz w:val="22"/>
          <w:szCs w:val="22"/>
          <w:lang w:val="en-US"/>
        </w:rPr>
        <w:t xml:space="preserve"> of research, teaching and events focused on the sciences of the natural environment.</w:t>
      </w:r>
    </w:p>
    <w:p w14:paraId="238A26B8" w14:textId="77777777" w:rsidR="0017581C" w:rsidRDefault="0017581C">
      <w:pPr>
        <w:pStyle w:val="Body"/>
        <w:ind w:left="1440" w:hanging="1440"/>
        <w:rPr>
          <w:rFonts w:ascii="Arial" w:hAnsi="Arial" w:cs="Arial"/>
          <w:sz w:val="22"/>
          <w:szCs w:val="22"/>
        </w:rPr>
      </w:pPr>
    </w:p>
    <w:p w14:paraId="18C877BC" w14:textId="127F2AA0" w:rsidR="00B27607" w:rsidRPr="0017581C" w:rsidRDefault="00F65EBE" w:rsidP="009F060F">
      <w:pPr>
        <w:pStyle w:val="Body"/>
        <w:rPr>
          <w:rFonts w:ascii="Arial" w:hAnsi="Arial" w:cs="Arial"/>
          <w:sz w:val="22"/>
          <w:szCs w:val="22"/>
        </w:rPr>
      </w:pPr>
      <w:hyperlink r:id="rId9" w:history="1">
        <w:r w:rsidR="001E78FF" w:rsidRPr="0017581C">
          <w:rPr>
            <w:rStyle w:val="Hyperlink0"/>
            <w:rFonts w:ascii="Arial" w:hAnsi="Arial" w:cs="Arial"/>
            <w:sz w:val="22"/>
            <w:szCs w:val="22"/>
            <w:lang w:val="de-DE"/>
          </w:rPr>
          <w:t>REACH</w:t>
        </w:r>
      </w:hyperlink>
      <w:r w:rsidR="009F060F">
        <w:rPr>
          <w:rStyle w:val="Hyperlink0"/>
          <w:rFonts w:ascii="Arial" w:hAnsi="Arial" w:cs="Arial"/>
          <w:sz w:val="22"/>
          <w:szCs w:val="22"/>
          <w:lang w:val="de-DE"/>
        </w:rPr>
        <w:t xml:space="preserve"> </w:t>
      </w:r>
      <w:r w:rsidR="001E78FF" w:rsidRPr="0017581C">
        <w:rPr>
          <w:rFonts w:ascii="Arial" w:hAnsi="Arial" w:cs="Arial"/>
          <w:sz w:val="22"/>
          <w:szCs w:val="22"/>
          <w:lang w:val="en-US"/>
        </w:rPr>
        <w:t>is a global research programme</w:t>
      </w:r>
      <w:r w:rsidR="006749C0" w:rsidRPr="0017581C">
        <w:rPr>
          <w:rFonts w:ascii="Arial" w:hAnsi="Arial" w:cs="Arial"/>
          <w:sz w:val="22"/>
          <w:szCs w:val="22"/>
          <w:lang w:val="en-US"/>
        </w:rPr>
        <w:t xml:space="preserve"> funded by the UK Foreign, Commonwealth and Development Office</w:t>
      </w:r>
      <w:r w:rsidR="001E78FF" w:rsidRPr="0017581C">
        <w:rPr>
          <w:rFonts w:ascii="Arial" w:hAnsi="Arial" w:cs="Arial"/>
          <w:sz w:val="22"/>
          <w:szCs w:val="22"/>
          <w:lang w:val="en-US"/>
        </w:rPr>
        <w:t xml:space="preserve"> to improve water security for the poor by delivering world-class science that transforms policy and practice.  Living in poverty often means a struggle for water security. Rapid urban growth, unregulated pollution from industry, extreme floods and droughts, lack of reliable and safe drinking water, and increasing damage to water ecosystems threaten economies and undermine the lives of the poor.</w:t>
      </w:r>
      <w:r w:rsidR="006749C0" w:rsidRPr="0017581C">
        <w:rPr>
          <w:rFonts w:ascii="Arial" w:hAnsi="Arial" w:cs="Arial"/>
          <w:sz w:val="22"/>
          <w:szCs w:val="22"/>
          <w:lang w:val="en-US"/>
        </w:rPr>
        <w:t xml:space="preserve"> The research </w:t>
      </w:r>
      <w:proofErr w:type="spellStart"/>
      <w:r w:rsidR="006749C0" w:rsidRPr="0017581C">
        <w:rPr>
          <w:rFonts w:ascii="Arial" w:hAnsi="Arial" w:cs="Arial"/>
          <w:sz w:val="22"/>
          <w:szCs w:val="22"/>
          <w:lang w:val="en-US"/>
        </w:rPr>
        <w:t>programme</w:t>
      </w:r>
      <w:proofErr w:type="spellEnd"/>
      <w:r w:rsidR="006749C0" w:rsidRPr="0017581C">
        <w:rPr>
          <w:rFonts w:ascii="Arial" w:hAnsi="Arial" w:cs="Arial"/>
          <w:sz w:val="22"/>
          <w:szCs w:val="22"/>
          <w:lang w:val="en-US"/>
        </w:rPr>
        <w:t xml:space="preserve"> has improved water security for over 7 million people in Sub-Saharan Africa and South Asia. </w:t>
      </w:r>
    </w:p>
    <w:p w14:paraId="5DA616E0" w14:textId="77777777" w:rsidR="00B27607" w:rsidRPr="0017581C" w:rsidRDefault="00B27607">
      <w:pPr>
        <w:pStyle w:val="Body"/>
        <w:rPr>
          <w:rFonts w:ascii="Arial" w:hAnsi="Arial" w:cs="Arial"/>
          <w:sz w:val="22"/>
          <w:szCs w:val="22"/>
        </w:rPr>
      </w:pPr>
    </w:p>
    <w:sectPr w:rsidR="00B27607" w:rsidRPr="0017581C" w:rsidSect="00F04985">
      <w:footerReference w:type="default" r:id="rId10"/>
      <w:headerReference w:type="first" r:id="rId11"/>
      <w:pgSz w:w="11900" w:h="16840"/>
      <w:pgMar w:top="1824" w:right="1440" w:bottom="1440" w:left="1440" w:header="567"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C62A9" w14:textId="77777777" w:rsidR="00B9659D" w:rsidRDefault="00B9659D">
      <w:r>
        <w:separator/>
      </w:r>
    </w:p>
  </w:endnote>
  <w:endnote w:type="continuationSeparator" w:id="0">
    <w:p w14:paraId="652861E9" w14:textId="77777777" w:rsidR="00B9659D" w:rsidRDefault="00B96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2883C" w14:textId="49DE91F0" w:rsidR="00D153D0" w:rsidRDefault="00B12623" w:rsidP="005140E8">
    <w:pPr>
      <w:pStyle w:val="Footer"/>
      <w:tabs>
        <w:tab w:val="clear" w:pos="9026"/>
        <w:tab w:val="right" w:pos="9020"/>
      </w:tabs>
      <w:jc w:val="right"/>
    </w:pPr>
    <w:r>
      <w:rPr>
        <w:noProof/>
      </w:rPr>
      <w:drawing>
        <wp:inline distT="0" distB="0" distL="0" distR="0" wp14:anchorId="7A91709C" wp14:editId="39EDB6C9">
          <wp:extent cx="1506326" cy="739302"/>
          <wp:effectExtent l="0" t="0" r="5080" b="0"/>
          <wp:docPr id="961021752" name="Picture 1"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1021752" name="Picture 1" descr="A close-up of a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66225" cy="7687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0CF7E" w14:textId="77777777" w:rsidR="00B9659D" w:rsidRDefault="00B9659D">
      <w:r>
        <w:separator/>
      </w:r>
    </w:p>
  </w:footnote>
  <w:footnote w:type="continuationSeparator" w:id="0">
    <w:p w14:paraId="18A03B75" w14:textId="77777777" w:rsidR="00B9659D" w:rsidRDefault="00B965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DF6FA" w14:textId="55900967" w:rsidR="0097738B" w:rsidRDefault="00173E0B">
    <w:pPr>
      <w:pStyle w:val="Header"/>
    </w:pPr>
    <w:r>
      <w:rPr>
        <w:noProof/>
      </w:rPr>
      <w:drawing>
        <wp:anchor distT="152400" distB="152400" distL="152400" distR="152400" simplePos="0" relativeHeight="251663360" behindDoc="1" locked="0" layoutInCell="1" allowOverlap="1" wp14:anchorId="444B7940" wp14:editId="16116324">
          <wp:simplePos x="0" y="0"/>
          <wp:positionH relativeFrom="page">
            <wp:posOffset>6293350</wp:posOffset>
          </wp:positionH>
          <wp:positionV relativeFrom="page">
            <wp:posOffset>417197</wp:posOffset>
          </wp:positionV>
          <wp:extent cx="648971" cy="1047750"/>
          <wp:effectExtent l="0" t="0" r="0" b="0"/>
          <wp:wrapNone/>
          <wp:docPr id="1427824063" name="Picture 1427824063" descr="A logo of a museum&#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5" name="A logo of a museumDescription automatically generated" descr="A logo of a museumDescription automatically generated"/>
                  <pic:cNvPicPr>
                    <a:picLocks noChangeAspect="1"/>
                  </pic:cNvPicPr>
                </pic:nvPicPr>
                <pic:blipFill>
                  <a:blip r:embed="rId1"/>
                  <a:stretch>
                    <a:fillRect/>
                  </a:stretch>
                </pic:blipFill>
                <pic:spPr>
                  <a:xfrm>
                    <a:off x="0" y="0"/>
                    <a:ext cx="648971" cy="1047750"/>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607"/>
    <w:rsid w:val="00002327"/>
    <w:rsid w:val="000D7343"/>
    <w:rsid w:val="00137A4E"/>
    <w:rsid w:val="00173E0B"/>
    <w:rsid w:val="0017581C"/>
    <w:rsid w:val="00175D2E"/>
    <w:rsid w:val="001E78FF"/>
    <w:rsid w:val="001F4EBA"/>
    <w:rsid w:val="00390145"/>
    <w:rsid w:val="003D3A06"/>
    <w:rsid w:val="00405620"/>
    <w:rsid w:val="00406979"/>
    <w:rsid w:val="0041541C"/>
    <w:rsid w:val="00447BAE"/>
    <w:rsid w:val="004649D4"/>
    <w:rsid w:val="004859A0"/>
    <w:rsid w:val="004A4147"/>
    <w:rsid w:val="004C0FEE"/>
    <w:rsid w:val="004E3D82"/>
    <w:rsid w:val="005140E8"/>
    <w:rsid w:val="00541CF6"/>
    <w:rsid w:val="00594567"/>
    <w:rsid w:val="005D52BF"/>
    <w:rsid w:val="006749C0"/>
    <w:rsid w:val="0069348C"/>
    <w:rsid w:val="006A266C"/>
    <w:rsid w:val="006A2A27"/>
    <w:rsid w:val="006A6908"/>
    <w:rsid w:val="006D759B"/>
    <w:rsid w:val="007B4A35"/>
    <w:rsid w:val="007B616B"/>
    <w:rsid w:val="007C1C01"/>
    <w:rsid w:val="0082574C"/>
    <w:rsid w:val="00826F54"/>
    <w:rsid w:val="008623F5"/>
    <w:rsid w:val="008811B9"/>
    <w:rsid w:val="00913721"/>
    <w:rsid w:val="00914FCE"/>
    <w:rsid w:val="00950389"/>
    <w:rsid w:val="0097738B"/>
    <w:rsid w:val="009F060F"/>
    <w:rsid w:val="009F0D25"/>
    <w:rsid w:val="009F20A7"/>
    <w:rsid w:val="00A136AF"/>
    <w:rsid w:val="00AD1115"/>
    <w:rsid w:val="00B12623"/>
    <w:rsid w:val="00B27607"/>
    <w:rsid w:val="00B9659D"/>
    <w:rsid w:val="00CB5C10"/>
    <w:rsid w:val="00CD0C03"/>
    <w:rsid w:val="00D14687"/>
    <w:rsid w:val="00D153D0"/>
    <w:rsid w:val="00D429D5"/>
    <w:rsid w:val="00D72EC9"/>
    <w:rsid w:val="00DA3D60"/>
    <w:rsid w:val="00E447B5"/>
    <w:rsid w:val="00EA7661"/>
    <w:rsid w:val="00EC0412"/>
    <w:rsid w:val="00EF1D9E"/>
    <w:rsid w:val="00F04985"/>
    <w:rsid w:val="00F050B5"/>
    <w:rsid w:val="00F65EBE"/>
    <w:rsid w:val="00FE6A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4B680"/>
  <w15:docId w15:val="{471D32D3-4AA3-4CF4-90BF-B6CD1D0B0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513"/>
        <w:tab w:val="right" w:pos="9026"/>
      </w:tabs>
    </w:pPr>
    <w:rPr>
      <w:rFonts w:ascii="Calibri" w:hAnsi="Calibri" w:cs="Arial Unicode MS"/>
      <w:color w:val="000000"/>
      <w:kern w:val="2"/>
      <w:sz w:val="24"/>
      <w:szCs w:val="24"/>
      <w:u w:color="000000"/>
      <w:lang w:val="en-US"/>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Calibri" w:hAnsi="Calibri" w:cs="Arial Unicode MS"/>
      <w:color w:val="000000"/>
      <w:kern w:val="2"/>
      <w:sz w:val="24"/>
      <w:szCs w:val="24"/>
      <w:u w:color="000000"/>
      <w14:textOutline w14:w="0" w14:cap="flat" w14:cmpd="sng" w14:algn="ctr">
        <w14:noFill/>
        <w14:prstDash w14:val="solid"/>
        <w14:bevel/>
      </w14:textOutline>
    </w:rPr>
  </w:style>
  <w:style w:type="paragraph" w:customStyle="1" w:styleId="Default">
    <w:name w:val="Default"/>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customStyle="1" w:styleId="BodyA">
    <w:name w:val="Body A"/>
    <w:rPr>
      <w:rFonts w:ascii="Calibri" w:hAnsi="Calibri" w:cs="Arial Unicode MS"/>
      <w:color w:val="000000"/>
      <w:kern w:val="2"/>
      <w:sz w:val="24"/>
      <w:szCs w:val="24"/>
      <w:u w:color="000000"/>
      <w:lang w:val="en-US"/>
      <w14:textOutline w14:w="12700" w14:cap="flat" w14:cmpd="sng" w14:algn="ctr">
        <w14:noFill/>
        <w14:prstDash w14:val="solid"/>
        <w14:miter w14:lim="400000"/>
      </w14:textOutline>
    </w:rPr>
  </w:style>
  <w:style w:type="character" w:customStyle="1" w:styleId="Hyperlink0">
    <w:name w:val="Hyperlink.0"/>
    <w:basedOn w:val="Hyperlink"/>
    <w:rPr>
      <w:outline w:val="0"/>
      <w:color w:val="0563C1"/>
      <w:u w:val="single" w:color="0563C1"/>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en-US" w:eastAsia="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7B4A3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4A35"/>
    <w:rPr>
      <w:rFonts w:ascii="Segoe UI" w:hAnsi="Segoe UI" w:cs="Segoe UI"/>
      <w:sz w:val="18"/>
      <w:szCs w:val="18"/>
      <w:lang w:val="en-US" w:eastAsia="en-US"/>
    </w:rPr>
  </w:style>
  <w:style w:type="paragraph" w:styleId="CommentSubject">
    <w:name w:val="annotation subject"/>
    <w:basedOn w:val="CommentText"/>
    <w:next w:val="CommentText"/>
    <w:link w:val="CommentSubjectChar"/>
    <w:uiPriority w:val="99"/>
    <w:semiHidden/>
    <w:unhideWhenUsed/>
    <w:rsid w:val="00826F54"/>
    <w:rPr>
      <w:b/>
      <w:bCs/>
    </w:rPr>
  </w:style>
  <w:style w:type="character" w:customStyle="1" w:styleId="CommentSubjectChar">
    <w:name w:val="Comment Subject Char"/>
    <w:basedOn w:val="CommentTextChar"/>
    <w:link w:val="CommentSubject"/>
    <w:uiPriority w:val="99"/>
    <w:semiHidden/>
    <w:rsid w:val="00826F54"/>
    <w:rPr>
      <w:b/>
      <w:bCs/>
      <w:lang w:val="en-US" w:eastAsia="en-US"/>
    </w:rPr>
  </w:style>
  <w:style w:type="paragraph" w:styleId="Revision">
    <w:name w:val="Revision"/>
    <w:hidden/>
    <w:uiPriority w:val="99"/>
    <w:semiHidden/>
    <w:rsid w:val="00950389"/>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styleId="UnresolvedMention">
    <w:name w:val="Unresolved Mention"/>
    <w:basedOn w:val="DefaultParagraphFont"/>
    <w:uiPriority w:val="99"/>
    <w:semiHidden/>
    <w:unhideWhenUsed/>
    <w:rsid w:val="009F20A7"/>
    <w:rPr>
      <w:color w:val="605E5C"/>
      <w:shd w:val="clear" w:color="auto" w:fill="E1DFDD"/>
    </w:rPr>
  </w:style>
  <w:style w:type="paragraph" w:styleId="Footer">
    <w:name w:val="footer"/>
    <w:basedOn w:val="Normal"/>
    <w:link w:val="FooterChar"/>
    <w:uiPriority w:val="99"/>
    <w:unhideWhenUsed/>
    <w:rsid w:val="0097738B"/>
    <w:pPr>
      <w:tabs>
        <w:tab w:val="center" w:pos="4513"/>
        <w:tab w:val="right" w:pos="9026"/>
      </w:tabs>
    </w:pPr>
  </w:style>
  <w:style w:type="character" w:customStyle="1" w:styleId="FooterChar">
    <w:name w:val="Footer Char"/>
    <w:basedOn w:val="DefaultParagraphFont"/>
    <w:link w:val="Footer"/>
    <w:uiPriority w:val="99"/>
    <w:rsid w:val="0097738B"/>
    <w:rPr>
      <w:sz w:val="24"/>
      <w:szCs w:val="24"/>
      <w:lang w:val="en-US" w:eastAsia="en-US"/>
    </w:rPr>
  </w:style>
  <w:style w:type="character" w:styleId="FollowedHyperlink">
    <w:name w:val="FollowedHyperlink"/>
    <w:basedOn w:val="DefaultParagraphFont"/>
    <w:uiPriority w:val="99"/>
    <w:semiHidden/>
    <w:unhideWhenUsed/>
    <w:rsid w:val="00FE6A0F"/>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oumnh.ox.ac.uk/"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go.glam.ox.ac.uk/FairWater"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laire.parris@glam.ox.ac.uk"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reachwater.uk/about-reach/"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755</Words>
  <Characters>4309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5054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Richards</dc:creator>
  <cp:lastModifiedBy>Claire Parris</cp:lastModifiedBy>
  <cp:revision>2</cp:revision>
  <dcterms:created xsi:type="dcterms:W3CDTF">2023-11-02T08:12:00Z</dcterms:created>
  <dcterms:modified xsi:type="dcterms:W3CDTF">2023-11-02T08:12:00Z</dcterms:modified>
</cp:coreProperties>
</file>