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D7744" w14:textId="77777777" w:rsidR="0071217E" w:rsidRDefault="0071217E" w:rsidP="0071217E">
      <w:pPr>
        <w:pStyle w:val="BodyText"/>
        <w:rPr>
          <w:rFonts w:ascii="Times New Roman"/>
          <w:sz w:val="20"/>
        </w:rPr>
      </w:pPr>
    </w:p>
    <w:p w14:paraId="06755BE0" w14:textId="77777777" w:rsidR="0071217E" w:rsidRDefault="0071217E" w:rsidP="0071217E">
      <w:pPr>
        <w:pStyle w:val="BodyText"/>
        <w:rPr>
          <w:rFonts w:ascii="Times New Roman"/>
          <w:sz w:val="20"/>
        </w:rPr>
      </w:pPr>
    </w:p>
    <w:p w14:paraId="5F5250B4" w14:textId="77777777" w:rsidR="0071217E" w:rsidRDefault="0071217E" w:rsidP="0071217E">
      <w:pPr>
        <w:pStyle w:val="Heading1"/>
        <w:spacing w:before="100"/>
        <w:ind w:left="0"/>
      </w:pPr>
      <w:r>
        <w:rPr>
          <w:noProof/>
          <w:lang w:eastAsia="en-GB"/>
        </w:rPr>
        <w:drawing>
          <wp:anchor distT="0" distB="0" distL="0" distR="0" simplePos="0" relativeHeight="251659264" behindDoc="0" locked="0" layoutInCell="1" allowOverlap="1" wp14:anchorId="556DE657" wp14:editId="742A7ABC">
            <wp:simplePos x="0" y="0"/>
            <wp:positionH relativeFrom="page">
              <wp:posOffset>4646929</wp:posOffset>
            </wp:positionH>
            <wp:positionV relativeFrom="paragraph">
              <wp:posOffset>-288196</wp:posOffset>
            </wp:positionV>
            <wp:extent cx="648970"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48970" cy="1047750"/>
                    </a:xfrm>
                    <a:prstGeom prst="rect">
                      <a:avLst/>
                    </a:prstGeom>
                  </pic:spPr>
                </pic:pic>
              </a:graphicData>
            </a:graphic>
          </wp:anchor>
        </w:drawing>
      </w:r>
      <w:r>
        <w:rPr>
          <w:noProof/>
          <w:lang w:eastAsia="en-GB"/>
        </w:rPr>
        <w:drawing>
          <wp:anchor distT="0" distB="0" distL="0" distR="0" simplePos="0" relativeHeight="251660288" behindDoc="0" locked="0" layoutInCell="1" allowOverlap="1" wp14:anchorId="1CB3640D" wp14:editId="291213FA">
            <wp:simplePos x="0" y="0"/>
            <wp:positionH relativeFrom="page">
              <wp:posOffset>5690377</wp:posOffset>
            </wp:positionH>
            <wp:positionV relativeFrom="paragraph">
              <wp:posOffset>-235990</wp:posOffset>
            </wp:positionV>
            <wp:extent cx="954120" cy="95286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54120" cy="952862"/>
                    </a:xfrm>
                    <a:prstGeom prst="rect">
                      <a:avLst/>
                    </a:prstGeom>
                  </pic:spPr>
                </pic:pic>
              </a:graphicData>
            </a:graphic>
          </wp:anchor>
        </w:drawing>
      </w:r>
      <w:r>
        <w:rPr>
          <w:color w:val="2B5D82"/>
        </w:rPr>
        <w:t>News</w:t>
      </w:r>
      <w:r>
        <w:rPr>
          <w:color w:val="2B5D82"/>
          <w:spacing w:val="-3"/>
        </w:rPr>
        <w:t xml:space="preserve"> </w:t>
      </w:r>
      <w:r>
        <w:rPr>
          <w:color w:val="2B5D82"/>
        </w:rPr>
        <w:t>release</w:t>
      </w:r>
    </w:p>
    <w:p w14:paraId="73EEE94C" w14:textId="77777777" w:rsidR="0071217E" w:rsidRDefault="0071217E" w:rsidP="0071217E">
      <w:pPr>
        <w:pStyle w:val="BodyText"/>
        <w:rPr>
          <w:sz w:val="20"/>
        </w:rPr>
      </w:pPr>
    </w:p>
    <w:p w14:paraId="2F78F5A2" w14:textId="77777777" w:rsidR="0071217E" w:rsidRDefault="0071217E" w:rsidP="0071217E">
      <w:pPr>
        <w:pStyle w:val="BodyText"/>
        <w:rPr>
          <w:sz w:val="20"/>
        </w:rPr>
      </w:pPr>
    </w:p>
    <w:p w14:paraId="4E74066B" w14:textId="74D0D458" w:rsidR="0071217E" w:rsidRDefault="0071217E" w:rsidP="18D47A35">
      <w:pPr>
        <w:pStyle w:val="BodyText"/>
        <w:rPr>
          <w:sz w:val="26"/>
          <w:szCs w:val="26"/>
        </w:rPr>
      </w:pPr>
    </w:p>
    <w:p w14:paraId="5427040C" w14:textId="5FFF1DD3" w:rsidR="0071217E" w:rsidRDefault="0071217E" w:rsidP="0071217E">
      <w:pPr>
        <w:spacing w:before="52"/>
        <w:rPr>
          <w:b/>
          <w:sz w:val="24"/>
        </w:rPr>
      </w:pPr>
      <w:r>
        <w:rPr>
          <w:b/>
          <w:sz w:val="24"/>
        </w:rPr>
        <w:t>7 May</w:t>
      </w:r>
      <w:r>
        <w:rPr>
          <w:b/>
          <w:spacing w:val="-2"/>
          <w:sz w:val="24"/>
        </w:rPr>
        <w:t xml:space="preserve"> </w:t>
      </w:r>
      <w:r>
        <w:rPr>
          <w:b/>
          <w:sz w:val="24"/>
        </w:rPr>
        <w:t>2021</w:t>
      </w:r>
      <w:r w:rsidR="0079350E">
        <w:rPr>
          <w:b/>
          <w:sz w:val="24"/>
        </w:rPr>
        <w:t xml:space="preserve"> - Oxford</w:t>
      </w:r>
    </w:p>
    <w:p w14:paraId="77D31DA4" w14:textId="77777777" w:rsidR="0071217E" w:rsidRDefault="0071217E" w:rsidP="0071217E">
      <w:pPr>
        <w:pStyle w:val="BodyText"/>
        <w:spacing w:before="1"/>
        <w:rPr>
          <w:b/>
          <w:sz w:val="20"/>
        </w:rPr>
      </w:pPr>
    </w:p>
    <w:p w14:paraId="7925223F" w14:textId="77777777" w:rsidR="0071217E" w:rsidRDefault="0071217E" w:rsidP="0071217E">
      <w:pPr>
        <w:rPr>
          <w:b/>
          <w:sz w:val="36"/>
        </w:rPr>
      </w:pPr>
      <w:r>
        <w:rPr>
          <w:b/>
          <w:sz w:val="36"/>
        </w:rPr>
        <w:t xml:space="preserve">Dinosaurs that hunted in the dark </w:t>
      </w:r>
    </w:p>
    <w:p w14:paraId="209FCCE4" w14:textId="77777777" w:rsidR="0071217E" w:rsidRDefault="0071217E" w:rsidP="0071217E">
      <w:pPr>
        <w:ind w:left="100"/>
        <w:rPr>
          <w:b/>
          <w:sz w:val="36"/>
        </w:rPr>
      </w:pPr>
    </w:p>
    <w:p w14:paraId="58EAE47D" w14:textId="2978CB24" w:rsidR="00211DCE" w:rsidRPr="00211DCE" w:rsidRDefault="3F39E161" w:rsidP="17128BD5">
      <w:pPr>
        <w:rPr>
          <w:b/>
          <w:bCs/>
          <w:sz w:val="24"/>
          <w:szCs w:val="24"/>
        </w:rPr>
      </w:pPr>
      <w:r w:rsidRPr="712886AF">
        <w:rPr>
          <w:b/>
          <w:bCs/>
          <w:sz w:val="24"/>
          <w:szCs w:val="24"/>
        </w:rPr>
        <w:t xml:space="preserve">Scientists </w:t>
      </w:r>
      <w:r w:rsidR="00506885" w:rsidRPr="712886AF">
        <w:rPr>
          <w:b/>
          <w:bCs/>
          <w:sz w:val="24"/>
          <w:szCs w:val="24"/>
        </w:rPr>
        <w:t>discover that the</w:t>
      </w:r>
      <w:r w:rsidR="00211DCE" w:rsidRPr="712886AF">
        <w:rPr>
          <w:b/>
          <w:bCs/>
          <w:sz w:val="24"/>
          <w:szCs w:val="24"/>
        </w:rPr>
        <w:t xml:space="preserve"> </w:t>
      </w:r>
      <w:r w:rsidR="2C9C7476" w:rsidRPr="712886AF">
        <w:rPr>
          <w:b/>
          <w:bCs/>
          <w:sz w:val="24"/>
          <w:szCs w:val="24"/>
        </w:rPr>
        <w:t>small</w:t>
      </w:r>
      <w:r w:rsidR="00E6304F" w:rsidRPr="712886AF">
        <w:rPr>
          <w:b/>
          <w:bCs/>
          <w:sz w:val="24"/>
          <w:szCs w:val="24"/>
        </w:rPr>
        <w:t>,</w:t>
      </w:r>
      <w:r w:rsidR="00211DCE" w:rsidRPr="712886AF">
        <w:rPr>
          <w:b/>
          <w:bCs/>
          <w:sz w:val="24"/>
          <w:szCs w:val="24"/>
        </w:rPr>
        <w:t xml:space="preserve"> desert-living dinosaur, </w:t>
      </w:r>
      <w:r w:rsidR="00211DCE" w:rsidRPr="712886AF">
        <w:rPr>
          <w:b/>
          <w:bCs/>
          <w:i/>
          <w:iCs/>
          <w:sz w:val="24"/>
          <w:szCs w:val="24"/>
        </w:rPr>
        <w:t>Shuvuuia</w:t>
      </w:r>
      <w:r w:rsidR="00211DCE" w:rsidRPr="712886AF">
        <w:rPr>
          <w:b/>
          <w:bCs/>
          <w:sz w:val="24"/>
          <w:szCs w:val="24"/>
        </w:rPr>
        <w:t xml:space="preserve">, had extraordinary vision and owl-like hearing for nocturnal life in the Cretaceous </w:t>
      </w:r>
      <w:r w:rsidR="56092068" w:rsidRPr="712886AF">
        <w:rPr>
          <w:b/>
          <w:bCs/>
          <w:sz w:val="24"/>
          <w:szCs w:val="24"/>
        </w:rPr>
        <w:t xml:space="preserve">of </w:t>
      </w:r>
      <w:r w:rsidR="00211DCE" w:rsidRPr="712886AF">
        <w:rPr>
          <w:b/>
          <w:bCs/>
          <w:sz w:val="24"/>
          <w:szCs w:val="24"/>
        </w:rPr>
        <w:t>Mongolia</w:t>
      </w:r>
    </w:p>
    <w:p w14:paraId="3C00CA2E" w14:textId="77777777" w:rsidR="0071217E" w:rsidRDefault="0071217E" w:rsidP="0071217E">
      <w:pPr>
        <w:spacing w:line="237" w:lineRule="auto"/>
        <w:ind w:right="515"/>
        <w:rPr>
          <w:b/>
          <w:sz w:val="24"/>
        </w:rPr>
      </w:pPr>
    </w:p>
    <w:p w14:paraId="055919CF" w14:textId="260DB1CC" w:rsidR="0071217E" w:rsidRPr="005C68FC" w:rsidRDefault="45D749B2" w:rsidP="630C3250">
      <w:pPr>
        <w:pStyle w:val="ListParagraph"/>
        <w:numPr>
          <w:ilvl w:val="0"/>
          <w:numId w:val="2"/>
        </w:numPr>
        <w:rPr>
          <w:b/>
          <w:bCs/>
        </w:rPr>
      </w:pPr>
      <w:r w:rsidRPr="59C55387">
        <w:rPr>
          <w:b/>
          <w:bCs/>
        </w:rPr>
        <w:t xml:space="preserve">The </w:t>
      </w:r>
      <w:r w:rsidR="00506885" w:rsidRPr="59C55387">
        <w:rPr>
          <w:b/>
          <w:bCs/>
        </w:rPr>
        <w:t xml:space="preserve">dinosaur’s </w:t>
      </w:r>
      <w:r w:rsidR="59354F0D" w:rsidRPr="59C55387">
        <w:rPr>
          <w:b/>
          <w:bCs/>
        </w:rPr>
        <w:t xml:space="preserve">region of the </w:t>
      </w:r>
      <w:r w:rsidR="5E595895" w:rsidRPr="59C55387">
        <w:rPr>
          <w:b/>
          <w:bCs/>
        </w:rPr>
        <w:t>inner ear</w:t>
      </w:r>
      <w:r w:rsidR="006F136C" w:rsidRPr="59C55387">
        <w:rPr>
          <w:b/>
          <w:bCs/>
        </w:rPr>
        <w:t xml:space="preserve"> </w:t>
      </w:r>
      <w:r w:rsidR="007C539D" w:rsidRPr="59C55387">
        <w:rPr>
          <w:b/>
          <w:bCs/>
        </w:rPr>
        <w:t>responsible for</w:t>
      </w:r>
      <w:r w:rsidR="5E595895" w:rsidRPr="59C55387">
        <w:rPr>
          <w:b/>
          <w:bCs/>
        </w:rPr>
        <w:t xml:space="preserve"> hearing </w:t>
      </w:r>
      <w:r w:rsidR="0071217E" w:rsidRPr="59C55387">
        <w:rPr>
          <w:b/>
          <w:bCs/>
        </w:rPr>
        <w:t>was almost identical to today</w:t>
      </w:r>
      <w:r w:rsidR="001837D6" w:rsidRPr="59C55387">
        <w:rPr>
          <w:b/>
          <w:bCs/>
        </w:rPr>
        <w:t>’</w:t>
      </w:r>
      <w:r w:rsidR="0071217E" w:rsidRPr="59C55387">
        <w:rPr>
          <w:b/>
          <w:bCs/>
        </w:rPr>
        <w:t>s barn owl, suggesting th</w:t>
      </w:r>
      <w:r w:rsidR="00E6304F" w:rsidRPr="59C55387">
        <w:rPr>
          <w:b/>
          <w:bCs/>
        </w:rPr>
        <w:t xml:space="preserve">at </w:t>
      </w:r>
      <w:r w:rsidR="00E6304F" w:rsidRPr="59C55387">
        <w:rPr>
          <w:b/>
          <w:bCs/>
          <w:i/>
          <w:iCs/>
        </w:rPr>
        <w:t>Shuvuuia</w:t>
      </w:r>
      <w:r w:rsidR="00E6304F" w:rsidRPr="59C55387">
        <w:rPr>
          <w:b/>
          <w:bCs/>
        </w:rPr>
        <w:t xml:space="preserve"> </w:t>
      </w:r>
      <w:r w:rsidR="0071217E" w:rsidRPr="59C55387">
        <w:rPr>
          <w:b/>
          <w:bCs/>
        </w:rPr>
        <w:t>could have hunted in complete darkness</w:t>
      </w:r>
      <w:r w:rsidR="22F6C6A3" w:rsidRPr="59C55387">
        <w:rPr>
          <w:b/>
          <w:bCs/>
        </w:rPr>
        <w:t xml:space="preserve">, something that was </w:t>
      </w:r>
      <w:r w:rsidR="515ED193" w:rsidRPr="59C55387">
        <w:rPr>
          <w:b/>
          <w:bCs/>
        </w:rPr>
        <w:t>unknown in any dinosaur</w:t>
      </w:r>
    </w:p>
    <w:p w14:paraId="463FDE89" w14:textId="62CE9E05" w:rsidR="0071217E" w:rsidRDefault="0071217E" w:rsidP="0A623B0A">
      <w:pPr>
        <w:pStyle w:val="ListParagraph"/>
        <w:numPr>
          <w:ilvl w:val="0"/>
          <w:numId w:val="2"/>
        </w:numPr>
        <w:rPr>
          <w:b/>
          <w:bCs/>
        </w:rPr>
      </w:pPr>
      <w:r w:rsidRPr="59C55387">
        <w:rPr>
          <w:b/>
          <w:bCs/>
          <w:i/>
          <w:iCs/>
        </w:rPr>
        <w:t>Shuv</w:t>
      </w:r>
      <w:r w:rsidR="15B146AD" w:rsidRPr="59C55387">
        <w:rPr>
          <w:b/>
          <w:bCs/>
          <w:i/>
          <w:iCs/>
        </w:rPr>
        <w:t>u</w:t>
      </w:r>
      <w:r w:rsidRPr="59C55387">
        <w:rPr>
          <w:b/>
          <w:bCs/>
          <w:i/>
          <w:iCs/>
        </w:rPr>
        <w:t>uia</w:t>
      </w:r>
      <w:r w:rsidRPr="59C55387">
        <w:rPr>
          <w:b/>
          <w:bCs/>
        </w:rPr>
        <w:t xml:space="preserve"> </w:t>
      </w:r>
      <w:r w:rsidR="2B9052AF" w:rsidRPr="59C55387">
        <w:rPr>
          <w:b/>
          <w:bCs/>
        </w:rPr>
        <w:t xml:space="preserve">and its close relatives </w:t>
      </w:r>
      <w:r w:rsidRPr="59C55387">
        <w:rPr>
          <w:b/>
          <w:bCs/>
        </w:rPr>
        <w:t xml:space="preserve">had some of the largest pupils yet measured </w:t>
      </w:r>
      <w:r w:rsidR="0079350E" w:rsidRPr="59C55387">
        <w:rPr>
          <w:b/>
          <w:bCs/>
        </w:rPr>
        <w:t>on a</w:t>
      </w:r>
      <w:r w:rsidRPr="59C55387">
        <w:rPr>
          <w:b/>
          <w:bCs/>
        </w:rPr>
        <w:t xml:space="preserve"> dinosaur</w:t>
      </w:r>
    </w:p>
    <w:p w14:paraId="1B48FA6C" w14:textId="2459B074" w:rsidR="0071217E" w:rsidRPr="005C68FC" w:rsidRDefault="00506885" w:rsidP="630C3250">
      <w:pPr>
        <w:pStyle w:val="ListParagraph"/>
        <w:numPr>
          <w:ilvl w:val="0"/>
          <w:numId w:val="2"/>
        </w:numPr>
        <w:rPr>
          <w:b/>
          <w:bCs/>
        </w:rPr>
      </w:pPr>
      <w:r w:rsidRPr="59C55387">
        <w:rPr>
          <w:b/>
          <w:bCs/>
        </w:rPr>
        <w:t>These findings</w:t>
      </w:r>
      <w:r w:rsidR="0071217E" w:rsidRPr="59C55387">
        <w:rPr>
          <w:b/>
          <w:bCs/>
        </w:rPr>
        <w:t xml:space="preserve"> </w:t>
      </w:r>
      <w:r w:rsidRPr="59C55387">
        <w:rPr>
          <w:b/>
          <w:bCs/>
        </w:rPr>
        <w:t>suggest</w:t>
      </w:r>
      <w:r w:rsidR="0071217E" w:rsidRPr="59C55387">
        <w:rPr>
          <w:b/>
          <w:bCs/>
        </w:rPr>
        <w:t xml:space="preserve"> that </w:t>
      </w:r>
      <w:r w:rsidR="0071217E" w:rsidRPr="59C55387">
        <w:rPr>
          <w:b/>
          <w:bCs/>
          <w:i/>
          <w:iCs/>
        </w:rPr>
        <w:t>Shuvuuia</w:t>
      </w:r>
      <w:r w:rsidR="0071217E" w:rsidRPr="59C55387">
        <w:rPr>
          <w:b/>
          <w:bCs/>
        </w:rPr>
        <w:t xml:space="preserve"> would have </w:t>
      </w:r>
      <w:r w:rsidR="10F718DD" w:rsidRPr="59C55387">
        <w:rPr>
          <w:b/>
          <w:bCs/>
        </w:rPr>
        <w:t>been an expert night-time hunter</w:t>
      </w:r>
    </w:p>
    <w:p w14:paraId="0A46773D" w14:textId="1502E0C4" w:rsidR="59C55387" w:rsidRDefault="59C55387" w:rsidP="59C55387">
      <w:pPr>
        <w:pStyle w:val="ListParagraph"/>
        <w:numPr>
          <w:ilvl w:val="0"/>
          <w:numId w:val="2"/>
        </w:numPr>
        <w:rPr>
          <w:rFonts w:asciiTheme="minorHAnsi" w:eastAsiaTheme="minorEastAsia" w:hAnsiTheme="minorHAnsi" w:cstheme="minorBidi"/>
          <w:b/>
          <w:bCs/>
        </w:rPr>
      </w:pPr>
      <w:r w:rsidRPr="00B171FC">
        <w:rPr>
          <w:b/>
          <w:bCs/>
        </w:rPr>
        <w:t xml:space="preserve">This is the first </w:t>
      </w:r>
      <w:r w:rsidR="67010E52" w:rsidRPr="00B171FC">
        <w:rPr>
          <w:b/>
          <w:bCs/>
        </w:rPr>
        <w:t>s</w:t>
      </w:r>
      <w:r w:rsidRPr="00B171FC">
        <w:rPr>
          <w:b/>
          <w:bCs/>
        </w:rPr>
        <w:t>olid evidence of nocturnal specialization in dinosaurs</w:t>
      </w:r>
    </w:p>
    <w:p w14:paraId="1B4EBACE" w14:textId="77777777" w:rsidR="0079350E" w:rsidRDefault="0079350E" w:rsidP="0071217E">
      <w:pPr>
        <w:pStyle w:val="BodyText"/>
        <w:ind w:right="107"/>
      </w:pPr>
    </w:p>
    <w:p w14:paraId="2E42E7F5" w14:textId="5A018660" w:rsidR="0071217E" w:rsidRPr="005342A6" w:rsidRDefault="0071217E" w:rsidP="0071217E">
      <w:pPr>
        <w:pStyle w:val="BodyText"/>
        <w:ind w:right="107"/>
      </w:pPr>
      <w:r>
        <w:t xml:space="preserve">A new study </w:t>
      </w:r>
      <w:r w:rsidR="005342A6">
        <w:t xml:space="preserve">published today, </w:t>
      </w:r>
      <w:r>
        <w:t>led by</w:t>
      </w:r>
      <w:r w:rsidR="3127A480">
        <w:t xml:space="preserve"> </w:t>
      </w:r>
      <w:r w:rsidR="0079350E">
        <w:t xml:space="preserve">University of </w:t>
      </w:r>
      <w:r w:rsidR="3127A480">
        <w:t>Oxford</w:t>
      </w:r>
      <w:r w:rsidR="004F56E8">
        <w:t xml:space="preserve"> researchers Dr James Neenan and</w:t>
      </w:r>
      <w:r w:rsidR="3127A480">
        <w:t xml:space="preserve"> Professor Roger Benson, and </w:t>
      </w:r>
      <w:r>
        <w:t>Professor</w:t>
      </w:r>
      <w:r>
        <w:rPr>
          <w:spacing w:val="-2"/>
        </w:rPr>
        <w:t xml:space="preserve"> </w:t>
      </w:r>
      <w:r>
        <w:t>Jonah</w:t>
      </w:r>
      <w:r>
        <w:rPr>
          <w:spacing w:val="-4"/>
        </w:rPr>
        <w:t xml:space="preserve"> </w:t>
      </w:r>
      <w:r>
        <w:t>Choiniere</w:t>
      </w:r>
      <w:r w:rsidR="0E40E340">
        <w:t xml:space="preserve"> from the University of the Witwatersrand in South Africa</w:t>
      </w:r>
      <w:r>
        <w:t xml:space="preserve"> has revealed striking information about the </w:t>
      </w:r>
      <w:r w:rsidR="00506885">
        <w:t xml:space="preserve">similarities in the </w:t>
      </w:r>
      <w:r>
        <w:t>vision and hearing abilities of dinosaurs and birds</w:t>
      </w:r>
      <w:r w:rsidR="00506885">
        <w:t xml:space="preserve">. </w:t>
      </w:r>
      <w:r w:rsidR="2264ED1B">
        <w:t>I</w:t>
      </w:r>
      <w:r w:rsidR="2264ED1B" w:rsidRPr="59C55387">
        <w:t xml:space="preserve">t is the first </w:t>
      </w:r>
      <w:r w:rsidR="6C9683B9" w:rsidRPr="59C55387">
        <w:t xml:space="preserve">study </w:t>
      </w:r>
      <w:r w:rsidR="2264ED1B" w:rsidRPr="59C55387">
        <w:t>to examine two sensory systems at the same time</w:t>
      </w:r>
      <w:r w:rsidR="441A4D12" w:rsidRPr="59C55387">
        <w:t xml:space="preserve">, </w:t>
      </w:r>
      <w:r w:rsidR="2264ED1B" w:rsidRPr="59C55387">
        <w:t>vision and hearing</w:t>
      </w:r>
      <w:r w:rsidR="40711CA9" w:rsidRPr="59C55387">
        <w:t>,</w:t>
      </w:r>
      <w:r w:rsidR="2264ED1B" w:rsidRPr="59C55387">
        <w:t xml:space="preserve"> in extinct animals</w:t>
      </w:r>
      <w:r w:rsidR="00B171FC">
        <w:t xml:space="preserve">. </w:t>
      </w:r>
      <w:r w:rsidR="00506885">
        <w:t xml:space="preserve">The research has identified </w:t>
      </w:r>
      <w:r>
        <w:t xml:space="preserve">one extinct Mongolian dinosaur inhabitant as having </w:t>
      </w:r>
      <w:r w:rsidR="00506885">
        <w:t xml:space="preserve">particularly </w:t>
      </w:r>
      <w:r>
        <w:t>enhanced sensory skills for nocturnal life</w:t>
      </w:r>
      <w:r w:rsidR="72B0FF12">
        <w:t>,</w:t>
      </w:r>
      <w:r w:rsidR="68783B40">
        <w:t xml:space="preserve"> and this is the first dinosaur to be found to have these attributes.</w:t>
      </w:r>
    </w:p>
    <w:p w14:paraId="3DA91DF6" w14:textId="77777777" w:rsidR="0071217E" w:rsidRDefault="0071217E" w:rsidP="0071217E">
      <w:pPr>
        <w:pStyle w:val="BodyText"/>
        <w:ind w:right="107"/>
      </w:pPr>
    </w:p>
    <w:p w14:paraId="1BEF381E" w14:textId="3FCBD9F4" w:rsidR="0071217E" w:rsidRDefault="0071217E" w:rsidP="0071217E">
      <w:pPr>
        <w:pStyle w:val="BodyText"/>
        <w:ind w:right="107"/>
      </w:pPr>
      <w:r>
        <w:t>The</w:t>
      </w:r>
      <w:r>
        <w:rPr>
          <w:spacing w:val="1"/>
        </w:rPr>
        <w:t xml:space="preserve"> </w:t>
      </w:r>
      <w:r>
        <w:t xml:space="preserve">international team of researchers used </w:t>
      </w:r>
      <w:r w:rsidR="3F94A524">
        <w:t xml:space="preserve">cutting-edge </w:t>
      </w:r>
      <w:r>
        <w:t xml:space="preserve">CT scanning </w:t>
      </w:r>
      <w:r w:rsidR="7599C018">
        <w:t>and 3D reconstruction methods, along with</w:t>
      </w:r>
      <w:r>
        <w:t xml:space="preserve"> detailed measurements to collect</w:t>
      </w:r>
      <w:r>
        <w:rPr>
          <w:spacing w:val="1"/>
        </w:rPr>
        <w:t xml:space="preserve"> </w:t>
      </w:r>
      <w:r>
        <w:t>information on the relative size of the eyes and inner ears of</w:t>
      </w:r>
      <w:r w:rsidR="3F438F02">
        <w:t xml:space="preserve"> </w:t>
      </w:r>
      <w:r w:rsidR="3F438F02">
        <w:t>over</w:t>
      </w:r>
      <w:r w:rsidR="00F97166">
        <w:t xml:space="preserve"> </w:t>
      </w:r>
      <w:r>
        <w:t>100 living bird</w:t>
      </w:r>
      <w:r w:rsidR="00F97166">
        <w:t>s compared with</w:t>
      </w:r>
      <w:r>
        <w:t xml:space="preserve"> </w:t>
      </w:r>
      <w:r w:rsidR="00F97166">
        <w:t>those of</w:t>
      </w:r>
      <w:r>
        <w:t xml:space="preserve"> extinct</w:t>
      </w:r>
      <w:r>
        <w:rPr>
          <w:spacing w:val="1"/>
        </w:rPr>
        <w:t xml:space="preserve"> </w:t>
      </w:r>
      <w:r>
        <w:t>dinosaur species</w:t>
      </w:r>
      <w:r w:rsidR="00F97166">
        <w:t>. It showed</w:t>
      </w:r>
      <w:r>
        <w:t xml:space="preserve"> that a desert-living dinosaur, </w:t>
      </w:r>
      <w:r w:rsidRPr="59C55387">
        <w:rPr>
          <w:i/>
          <w:iCs/>
        </w:rPr>
        <w:t>Shuvuuia,</w:t>
      </w:r>
      <w:r>
        <w:t xml:space="preserve"> stood out as having exceptional hearing and night vision. </w:t>
      </w:r>
    </w:p>
    <w:p w14:paraId="434890E5" w14:textId="1F6BF93C" w:rsidR="0071217E" w:rsidRDefault="00211DCE" w:rsidP="0071217E">
      <w:pPr>
        <w:pStyle w:val="BodyText"/>
        <w:spacing w:before="1"/>
        <w:ind w:right="107"/>
      </w:pPr>
      <w:r w:rsidRPr="004F56E8">
        <w:rPr>
          <w:noProof/>
          <w:lang w:eastAsia="en-GB"/>
        </w:rPr>
        <w:drawing>
          <wp:anchor distT="0" distB="0" distL="114300" distR="114300" simplePos="0" relativeHeight="251662336" behindDoc="0" locked="0" layoutInCell="1" allowOverlap="1" wp14:anchorId="1BE235FC" wp14:editId="2F46FC4C">
            <wp:simplePos x="0" y="0"/>
            <wp:positionH relativeFrom="margin">
              <wp:align>right</wp:align>
            </wp:positionH>
            <wp:positionV relativeFrom="paragraph">
              <wp:posOffset>161206</wp:posOffset>
            </wp:positionV>
            <wp:extent cx="2489020" cy="1567827"/>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graph of fossilized Shuvuuia deserti skeleton by [Mick Ellison-AMNH]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9020" cy="1567827"/>
                    </a:xfrm>
                    <a:prstGeom prst="rect">
                      <a:avLst/>
                    </a:prstGeom>
                  </pic:spPr>
                </pic:pic>
              </a:graphicData>
            </a:graphic>
            <wp14:sizeRelH relativeFrom="page">
              <wp14:pctWidth>0</wp14:pctWidth>
            </wp14:sizeRelH>
            <wp14:sizeRelV relativeFrom="page">
              <wp14:pctHeight>0</wp14:pctHeight>
            </wp14:sizeRelV>
          </wp:anchor>
        </w:drawing>
      </w:r>
    </w:p>
    <w:p w14:paraId="51EB6B4B" w14:textId="78C62F47" w:rsidR="0071217E" w:rsidRDefault="006F136C" w:rsidP="0071217E">
      <w:pPr>
        <w:pStyle w:val="BodyText"/>
        <w:spacing w:before="1"/>
        <w:ind w:right="107"/>
      </w:pPr>
      <w:r>
        <w:t xml:space="preserve">Of the </w:t>
      </w:r>
      <w:r w:rsidR="00992AC6">
        <w:t>thousands of</w:t>
      </w:r>
      <w:r>
        <w:t xml:space="preserve"> </w:t>
      </w:r>
      <w:r w:rsidR="00D81963">
        <w:t>bird species</w:t>
      </w:r>
      <w:r>
        <w:t xml:space="preserve"> </w:t>
      </w:r>
      <w:r w:rsidR="00D81963">
        <w:t>globally</w:t>
      </w:r>
      <w:r w:rsidR="00E009B4">
        <w:t>,</w:t>
      </w:r>
      <w:r w:rsidR="0071217E">
        <w:t xml:space="preserve"> only a </w:t>
      </w:r>
      <w:r>
        <w:t xml:space="preserve">few </w:t>
      </w:r>
      <w:r w:rsidR="0071217E">
        <w:t>have</w:t>
      </w:r>
      <w:r w:rsidR="0071217E">
        <w:rPr>
          <w:spacing w:val="1"/>
        </w:rPr>
        <w:t xml:space="preserve"> </w:t>
      </w:r>
      <w:r w:rsidR="0071217E">
        <w:t>adaptations enabling them to hunt active prey in the dark of night. Scientists have long</w:t>
      </w:r>
      <w:r w:rsidR="0071217E">
        <w:rPr>
          <w:spacing w:val="1"/>
        </w:rPr>
        <w:t xml:space="preserve"> </w:t>
      </w:r>
      <w:r w:rsidR="0071217E">
        <w:t>wondered whether theropod dinosaurs, the group that gave rise to modern birds, had similar sensory</w:t>
      </w:r>
      <w:r w:rsidR="0071217E">
        <w:rPr>
          <w:spacing w:val="1"/>
        </w:rPr>
        <w:t xml:space="preserve"> </w:t>
      </w:r>
      <w:r w:rsidR="0071217E">
        <w:t>adaptations.</w:t>
      </w:r>
    </w:p>
    <w:p w14:paraId="4F800EBC" w14:textId="1CB95784" w:rsidR="0071217E" w:rsidRDefault="0071217E" w:rsidP="0071217E">
      <w:pPr>
        <w:pStyle w:val="BodyText"/>
        <w:spacing w:before="3"/>
      </w:pPr>
    </w:p>
    <w:p w14:paraId="7EC2311D" w14:textId="4F4F9264" w:rsidR="0071217E" w:rsidRDefault="00211DCE" w:rsidP="0071217E">
      <w:pPr>
        <w:pStyle w:val="BodyText"/>
        <w:ind w:right="244"/>
      </w:pPr>
      <w:r>
        <w:rPr>
          <w:noProof/>
          <w:lang w:eastAsia="en-GB"/>
        </w:rPr>
        <mc:AlternateContent>
          <mc:Choice Requires="wps">
            <w:drawing>
              <wp:anchor distT="0" distB="0" distL="114300" distR="114300" simplePos="0" relativeHeight="251664384" behindDoc="0" locked="0" layoutInCell="1" allowOverlap="1" wp14:anchorId="346DA61F" wp14:editId="582FAB2E">
                <wp:simplePos x="0" y="0"/>
                <wp:positionH relativeFrom="margin">
                  <wp:align>right</wp:align>
                </wp:positionH>
                <wp:positionV relativeFrom="paragraph">
                  <wp:posOffset>436052</wp:posOffset>
                </wp:positionV>
                <wp:extent cx="2488565" cy="635"/>
                <wp:effectExtent l="0" t="0" r="6985" b="0"/>
                <wp:wrapSquare wrapText="bothSides"/>
                <wp:docPr id="5" name="Text Box 5"/>
                <wp:cNvGraphicFramePr/>
                <a:graphic xmlns:a="http://schemas.openxmlformats.org/drawingml/2006/main">
                  <a:graphicData uri="http://schemas.microsoft.com/office/word/2010/wordprocessingShape">
                    <wps:wsp>
                      <wps:cNvSpPr txBox="1"/>
                      <wps:spPr>
                        <a:xfrm>
                          <a:off x="0" y="0"/>
                          <a:ext cx="2488565" cy="635"/>
                        </a:xfrm>
                        <a:prstGeom prst="rect">
                          <a:avLst/>
                        </a:prstGeom>
                        <a:solidFill>
                          <a:prstClr val="white"/>
                        </a:solidFill>
                        <a:ln>
                          <a:noFill/>
                        </a:ln>
                      </wps:spPr>
                      <wps:txbx>
                        <w:txbxContent>
                          <w:p w14:paraId="0050920A" w14:textId="07F00639" w:rsidR="004F56E8" w:rsidRPr="00486F2D" w:rsidRDefault="004F56E8" w:rsidP="004F56E8">
                            <w:pPr>
                              <w:pStyle w:val="Caption"/>
                              <w:jc w:val="center"/>
                            </w:pPr>
                            <w:r w:rsidRPr="00B364B7">
                              <w:t>Photograph of fossilized Shuvuuia deserti skeleton by Mick Ellison - American Museum of Natural History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346DA61F">
                <v:stroke joinstyle="miter"/>
                <v:path gradientshapeok="t" o:connecttype="rect"/>
              </v:shapetype>
              <v:shape id="Text Box 5" style="position:absolute;margin-left:144.75pt;margin-top:34.35pt;width:195.95pt;height:.05pt;z-index:251664384;visibility:visible;mso-wrap-style:square;mso-wrap-distance-left:9pt;mso-wrap-distance-top:0;mso-wrap-distance-right:9pt;mso-wrap-distance-bottom:0;mso-position-horizontal:right;mso-position-horizontal-relative:margin;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">
                <v:textbox style="mso-fit-shape-to-text:t" inset="0,0,0,0">
                  <w:txbxContent>
                    <w:p w:rsidRPr="00486F2D" w:rsidR="004F56E8" w:rsidP="004F56E8" w:rsidRDefault="004F56E8" w14:paraId="0050920A" w14:textId="07F00639">
                      <w:pPr>
                        <w:pStyle w:val="Caption"/>
                        <w:jc w:val="center"/>
                      </w:pPr>
                      <w:r w:rsidRPr="00B364B7">
                        <w:t>Photograph of fossilized Shuvuuia deserti skeleton by Mick Ellison - American Museum of Natural History</w:t>
                      </w:r>
                    </w:p>
                  </w:txbxContent>
                </v:textbox>
                <w10:wrap type="square" anchorx="margin"/>
              </v:shape>
            </w:pict>
          </mc:Fallback>
        </mc:AlternateContent>
      </w:r>
      <w:r w:rsidR="0071217E">
        <w:t xml:space="preserve">To </w:t>
      </w:r>
      <w:r w:rsidR="00992AC6">
        <w:t>determine</w:t>
      </w:r>
      <w:r w:rsidR="2768C919" w:rsidDel="00992AC6">
        <w:t xml:space="preserve"> the</w:t>
      </w:r>
      <w:r w:rsidR="0071217E">
        <w:t xml:space="preserve"> hearing</w:t>
      </w:r>
      <w:r w:rsidR="00992AC6">
        <w:t xml:space="preserve"> </w:t>
      </w:r>
      <w:r w:rsidR="3D29BD58">
        <w:t xml:space="preserve">capability </w:t>
      </w:r>
      <w:r w:rsidR="00992AC6">
        <w:t>of the dinosaur specimens</w:t>
      </w:r>
      <w:r w:rsidR="0071217E">
        <w:t xml:space="preserve">, the team measured the length of the lagena, the organ </w:t>
      </w:r>
      <w:r w:rsidR="1120517F">
        <w:t xml:space="preserve">of the inner ear </w:t>
      </w:r>
      <w:r w:rsidR="0071217E">
        <w:t>that processes</w:t>
      </w:r>
      <w:r w:rsidR="0071217E">
        <w:rPr>
          <w:spacing w:val="1"/>
        </w:rPr>
        <w:t xml:space="preserve"> </w:t>
      </w:r>
      <w:r w:rsidR="0071217E">
        <w:t>incoming</w:t>
      </w:r>
      <w:r w:rsidR="0071217E">
        <w:rPr>
          <w:spacing w:val="-2"/>
        </w:rPr>
        <w:t xml:space="preserve"> </w:t>
      </w:r>
      <w:r w:rsidR="0071217E">
        <w:t>sound</w:t>
      </w:r>
      <w:r w:rsidR="0071217E">
        <w:rPr>
          <w:spacing w:val="-3"/>
        </w:rPr>
        <w:t xml:space="preserve"> </w:t>
      </w:r>
      <w:r w:rsidR="0071217E">
        <w:t>information</w:t>
      </w:r>
      <w:r w:rsidR="0071217E">
        <w:rPr>
          <w:spacing w:val="-4"/>
        </w:rPr>
        <w:t xml:space="preserve"> </w:t>
      </w:r>
      <w:r w:rsidR="0071217E">
        <w:t>(called</w:t>
      </w:r>
      <w:r w:rsidR="0071217E">
        <w:rPr>
          <w:spacing w:val="-4"/>
        </w:rPr>
        <w:t xml:space="preserve"> </w:t>
      </w:r>
      <w:r w:rsidR="0071217E">
        <w:t>the</w:t>
      </w:r>
      <w:r w:rsidR="0071217E">
        <w:rPr>
          <w:spacing w:val="-2"/>
        </w:rPr>
        <w:t xml:space="preserve"> </w:t>
      </w:r>
      <w:r w:rsidR="0071217E">
        <w:t>cochlea</w:t>
      </w:r>
      <w:r w:rsidR="0071217E">
        <w:rPr>
          <w:spacing w:val="2"/>
        </w:rPr>
        <w:t xml:space="preserve"> </w:t>
      </w:r>
      <w:r w:rsidR="0071217E">
        <w:t>in</w:t>
      </w:r>
      <w:r w:rsidR="0071217E">
        <w:rPr>
          <w:spacing w:val="1"/>
        </w:rPr>
        <w:t xml:space="preserve"> </w:t>
      </w:r>
      <w:r w:rsidR="0071217E">
        <w:t>mammals)</w:t>
      </w:r>
      <w:r w:rsidR="5554E885">
        <w:t xml:space="preserve"> </w:t>
      </w:r>
      <w:r w:rsidR="31A26DE3">
        <w:t>and compared them to modern birds</w:t>
      </w:r>
      <w:r w:rsidR="1110E89E">
        <w:t>,</w:t>
      </w:r>
      <w:r w:rsidR="4014A7AD">
        <w:t xml:space="preserve"> </w:t>
      </w:r>
      <w:r w:rsidR="011351CE">
        <w:t>the dinosaurs</w:t>
      </w:r>
      <w:r w:rsidR="6537B963">
        <w:t xml:space="preserve">’ </w:t>
      </w:r>
      <w:r w:rsidR="011351CE">
        <w:t>living relatives</w:t>
      </w:r>
      <w:r w:rsidR="0071217E">
        <w:t>.</w:t>
      </w:r>
      <w:r w:rsidR="0071217E">
        <w:rPr>
          <w:spacing w:val="-4"/>
        </w:rPr>
        <w:t xml:space="preserve"> </w:t>
      </w:r>
      <w:r w:rsidR="0071217E">
        <w:t>The</w:t>
      </w:r>
      <w:r w:rsidR="0071217E">
        <w:rPr>
          <w:spacing w:val="-2"/>
        </w:rPr>
        <w:t xml:space="preserve"> </w:t>
      </w:r>
      <w:r w:rsidR="0071217E">
        <w:t>barn</w:t>
      </w:r>
      <w:r w:rsidR="0071217E">
        <w:rPr>
          <w:spacing w:val="-4"/>
        </w:rPr>
        <w:t xml:space="preserve"> </w:t>
      </w:r>
      <w:r w:rsidR="0071217E">
        <w:t>owl,</w:t>
      </w:r>
      <w:r w:rsidR="0071217E">
        <w:rPr>
          <w:spacing w:val="-3"/>
        </w:rPr>
        <w:t xml:space="preserve"> </w:t>
      </w:r>
      <w:r w:rsidR="0071217E">
        <w:t>which</w:t>
      </w:r>
      <w:r w:rsidR="0071217E">
        <w:rPr>
          <w:spacing w:val="-4"/>
        </w:rPr>
        <w:t xml:space="preserve"> </w:t>
      </w:r>
      <w:r w:rsidR="0071217E">
        <w:t>can</w:t>
      </w:r>
      <w:r w:rsidR="0071217E">
        <w:rPr>
          <w:spacing w:val="-4"/>
        </w:rPr>
        <w:t xml:space="preserve"> </w:t>
      </w:r>
      <w:r w:rsidR="0071217E">
        <w:t>hunt</w:t>
      </w:r>
      <w:r w:rsidR="0071217E">
        <w:rPr>
          <w:spacing w:val="-3"/>
        </w:rPr>
        <w:t xml:space="preserve"> </w:t>
      </w:r>
      <w:r w:rsidR="0071217E">
        <w:t>in complete</w:t>
      </w:r>
      <w:r w:rsidR="0071217E">
        <w:rPr>
          <w:spacing w:val="-2"/>
        </w:rPr>
        <w:t xml:space="preserve"> </w:t>
      </w:r>
      <w:r w:rsidR="0071217E">
        <w:t>darkness</w:t>
      </w:r>
      <w:r w:rsidR="0071217E">
        <w:rPr>
          <w:spacing w:val="-1"/>
        </w:rPr>
        <w:t xml:space="preserve"> </w:t>
      </w:r>
      <w:r w:rsidR="0071217E">
        <w:t>using hearing alone,</w:t>
      </w:r>
      <w:r w:rsidR="0071217E">
        <w:rPr>
          <w:spacing w:val="-1"/>
        </w:rPr>
        <w:t xml:space="preserve"> </w:t>
      </w:r>
      <w:r w:rsidR="0071217E">
        <w:t>has</w:t>
      </w:r>
      <w:r w:rsidR="0071217E">
        <w:rPr>
          <w:spacing w:val="-1"/>
        </w:rPr>
        <w:t xml:space="preserve"> </w:t>
      </w:r>
      <w:r w:rsidR="0071217E">
        <w:t>the</w:t>
      </w:r>
      <w:r w:rsidR="0071217E">
        <w:rPr>
          <w:spacing w:val="-1"/>
        </w:rPr>
        <w:t xml:space="preserve"> </w:t>
      </w:r>
      <w:r w:rsidR="0071217E">
        <w:t>proportionally</w:t>
      </w:r>
      <w:r w:rsidR="0071217E">
        <w:rPr>
          <w:spacing w:val="-1"/>
        </w:rPr>
        <w:t xml:space="preserve"> </w:t>
      </w:r>
      <w:r w:rsidR="0071217E">
        <w:t>longest</w:t>
      </w:r>
      <w:r w:rsidR="0071217E">
        <w:rPr>
          <w:spacing w:val="-2"/>
        </w:rPr>
        <w:t xml:space="preserve"> </w:t>
      </w:r>
      <w:r w:rsidR="0071217E">
        <w:t>lagena</w:t>
      </w:r>
      <w:r w:rsidR="0071217E">
        <w:rPr>
          <w:spacing w:val="-2"/>
        </w:rPr>
        <w:t xml:space="preserve"> </w:t>
      </w:r>
      <w:r w:rsidR="0071217E">
        <w:t>of</w:t>
      </w:r>
      <w:r w:rsidR="0071217E">
        <w:rPr>
          <w:spacing w:val="-1"/>
        </w:rPr>
        <w:t xml:space="preserve"> </w:t>
      </w:r>
      <w:r w:rsidR="0071217E">
        <w:t>any</w:t>
      </w:r>
      <w:r w:rsidR="0071217E">
        <w:rPr>
          <w:spacing w:val="-1"/>
        </w:rPr>
        <w:t xml:space="preserve"> </w:t>
      </w:r>
      <w:r w:rsidR="0071217E">
        <w:t>bird.</w:t>
      </w:r>
    </w:p>
    <w:p w14:paraId="7AE3182C" w14:textId="77777777" w:rsidR="0071217E" w:rsidRDefault="0071217E" w:rsidP="0071217E">
      <w:pPr>
        <w:pStyle w:val="BodyText"/>
        <w:spacing w:before="10"/>
        <w:rPr>
          <w:sz w:val="23"/>
        </w:rPr>
      </w:pPr>
    </w:p>
    <w:p w14:paraId="75234CE3" w14:textId="7A20B04E" w:rsidR="0071217E" w:rsidRDefault="0071217E" w:rsidP="0071217E">
      <w:pPr>
        <w:pStyle w:val="BodyText"/>
        <w:spacing w:before="1"/>
        <w:ind w:right="229"/>
      </w:pPr>
      <w:r>
        <w:lastRenderedPageBreak/>
        <w:t xml:space="preserve">To assess </w:t>
      </w:r>
      <w:r w:rsidR="00D81963">
        <w:t xml:space="preserve">the </w:t>
      </w:r>
      <w:r>
        <w:t>vision</w:t>
      </w:r>
      <w:r w:rsidR="00992AC6">
        <w:t xml:space="preserve"> of the dinosaur specimens</w:t>
      </w:r>
      <w:r>
        <w:t>, the team looked at the scleral ring, a series of bones surrounding the pupil, of</w:t>
      </w:r>
      <w:r>
        <w:rPr>
          <w:spacing w:val="-52"/>
        </w:rPr>
        <w:t xml:space="preserve"> </w:t>
      </w:r>
      <w:r>
        <w:t>each species. Like a camera lens, the larger the pupil can open, the more light can get in,</w:t>
      </w:r>
      <w:r>
        <w:rPr>
          <w:spacing w:val="1"/>
        </w:rPr>
        <w:t xml:space="preserve"> </w:t>
      </w:r>
      <w:r>
        <w:t>enabling better vision at night. By measuring the diameter of the ring, the scientists could tell</w:t>
      </w:r>
      <w:r>
        <w:rPr>
          <w:spacing w:val="1"/>
        </w:rPr>
        <w:t xml:space="preserve"> </w:t>
      </w:r>
      <w:r>
        <w:t>how</w:t>
      </w:r>
      <w:r>
        <w:rPr>
          <w:spacing w:val="-3"/>
        </w:rPr>
        <w:t xml:space="preserve"> </w:t>
      </w:r>
      <w:r>
        <w:t>much</w:t>
      </w:r>
      <w:r>
        <w:rPr>
          <w:spacing w:val="-1"/>
        </w:rPr>
        <w:t xml:space="preserve"> </w:t>
      </w:r>
      <w:r>
        <w:t>light the</w:t>
      </w:r>
      <w:r>
        <w:rPr>
          <w:spacing w:val="1"/>
        </w:rPr>
        <w:t xml:space="preserve"> </w:t>
      </w:r>
      <w:r>
        <w:t>eye</w:t>
      </w:r>
      <w:r>
        <w:rPr>
          <w:spacing w:val="1"/>
        </w:rPr>
        <w:t xml:space="preserve"> </w:t>
      </w:r>
      <w:r>
        <w:t>can</w:t>
      </w:r>
      <w:r>
        <w:rPr>
          <w:spacing w:val="-1"/>
        </w:rPr>
        <w:t xml:space="preserve"> </w:t>
      </w:r>
      <w:r>
        <w:t>gather.</w:t>
      </w:r>
    </w:p>
    <w:p w14:paraId="664998DF" w14:textId="5B1EAC9D" w:rsidR="0071217E" w:rsidRDefault="0071217E" w:rsidP="0071217E">
      <w:pPr>
        <w:pStyle w:val="BodyText"/>
      </w:pPr>
    </w:p>
    <w:p w14:paraId="42D0F839" w14:textId="5AA391CF" w:rsidR="004F56E8" w:rsidRDefault="004F56E8" w:rsidP="0071217E">
      <w:pPr>
        <w:pStyle w:val="BodyText"/>
      </w:pPr>
      <w:r>
        <w:t xml:space="preserve">The team found that many carnivorous theropods such as tyrannosaurs and </w:t>
      </w:r>
      <w:r w:rsidRPr="712886AF">
        <w:rPr>
          <w:i/>
          <w:iCs/>
        </w:rPr>
        <w:t>Dromaeosauru</w:t>
      </w:r>
      <w:r w:rsidR="00D81963" w:rsidRPr="712886AF">
        <w:rPr>
          <w:i/>
          <w:iCs/>
        </w:rPr>
        <w:t>s</w:t>
      </w:r>
      <w:r w:rsidRPr="712886AF">
        <w:rPr>
          <w:i/>
          <w:iCs/>
          <w:spacing w:val="-52"/>
        </w:rPr>
        <w:t xml:space="preserve"> </w:t>
      </w:r>
      <w:r>
        <w:t>had vision optimized for the daytime, and better-than-average hearing presumably to help</w:t>
      </w:r>
      <w:r>
        <w:rPr>
          <w:spacing w:val="1"/>
        </w:rPr>
        <w:t xml:space="preserve"> </w:t>
      </w:r>
      <w:r>
        <w:t>them hunt.</w:t>
      </w:r>
    </w:p>
    <w:p w14:paraId="307A9F52" w14:textId="44FBA4A6" w:rsidR="0071217E" w:rsidRDefault="0071217E" w:rsidP="1F9C753E">
      <w:pPr>
        <w:pStyle w:val="BodyText"/>
        <w:ind w:right="291"/>
      </w:pPr>
      <w:r>
        <w:t xml:space="preserve">However, </w:t>
      </w:r>
      <w:r w:rsidR="00992AC6">
        <w:t xml:space="preserve">it was </w:t>
      </w:r>
      <w:r>
        <w:t xml:space="preserve">a diminutive theropod named </w:t>
      </w:r>
      <w:r w:rsidRPr="1F9C753E">
        <w:rPr>
          <w:i/>
          <w:iCs/>
        </w:rPr>
        <w:t>Shuvuuia</w:t>
      </w:r>
      <w:r>
        <w:t>, part of a group known as</w:t>
      </w:r>
      <w:r>
        <w:rPr>
          <w:spacing w:val="1"/>
        </w:rPr>
        <w:t xml:space="preserve"> </w:t>
      </w:r>
      <w:r w:rsidR="00E009B4">
        <w:t>alvarezsaurs, which</w:t>
      </w:r>
      <w:r w:rsidR="00992AC6">
        <w:t xml:space="preserve"> stood out as having</w:t>
      </w:r>
      <w:r>
        <w:t xml:space="preserve"> both extraordinary hearing and night vision. The extremely large lagena of</w:t>
      </w:r>
      <w:r>
        <w:rPr>
          <w:spacing w:val="1"/>
        </w:rPr>
        <w:t xml:space="preserve"> </w:t>
      </w:r>
      <w:r>
        <w:t xml:space="preserve">this species is almost identical in relative size to today’s barn owl, suggesting that </w:t>
      </w:r>
      <w:r w:rsidRPr="1F9C753E">
        <w:rPr>
          <w:i/>
          <w:iCs/>
        </w:rPr>
        <w:t>Shuvuuia</w:t>
      </w:r>
      <w:r w:rsidRPr="1F9C753E">
        <w:rPr>
          <w:i/>
          <w:iCs/>
          <w:spacing w:val="1"/>
        </w:rPr>
        <w:t xml:space="preserve"> </w:t>
      </w:r>
      <w:r>
        <w:t>could</w:t>
      </w:r>
      <w:r>
        <w:rPr>
          <w:spacing w:val="-2"/>
        </w:rPr>
        <w:t xml:space="preserve"> </w:t>
      </w:r>
      <w:r>
        <w:t>have</w:t>
      </w:r>
      <w:r>
        <w:rPr>
          <w:spacing w:val="1"/>
        </w:rPr>
        <w:t xml:space="preserve"> </w:t>
      </w:r>
      <w:r>
        <w:t>hunted</w:t>
      </w:r>
      <w:r>
        <w:rPr>
          <w:spacing w:val="-1"/>
        </w:rPr>
        <w:t xml:space="preserve"> </w:t>
      </w:r>
      <w:r>
        <w:t>in</w:t>
      </w:r>
      <w:r>
        <w:rPr>
          <w:spacing w:val="4"/>
        </w:rPr>
        <w:t xml:space="preserve"> </w:t>
      </w:r>
      <w:r>
        <w:t>complete</w:t>
      </w:r>
      <w:r>
        <w:rPr>
          <w:spacing w:val="1"/>
        </w:rPr>
        <w:t xml:space="preserve"> </w:t>
      </w:r>
      <w:r>
        <w:t>darkness.</w:t>
      </w:r>
    </w:p>
    <w:p w14:paraId="04E847DB" w14:textId="77777777" w:rsidR="0058194A" w:rsidRDefault="0058194A" w:rsidP="1F9C753E">
      <w:pPr>
        <w:pStyle w:val="BodyText"/>
        <w:ind w:right="291"/>
      </w:pPr>
    </w:p>
    <w:p w14:paraId="12A45272" w14:textId="77777777" w:rsidR="0058194A" w:rsidRDefault="0058194A" w:rsidP="0058194A">
      <w:r>
        <w:t xml:space="preserve">The eyes of </w:t>
      </w:r>
      <w:r w:rsidRPr="59C55387">
        <w:rPr>
          <w:i/>
          <w:iCs/>
        </w:rPr>
        <w:t>Shuvuuia</w:t>
      </w:r>
      <w:r>
        <w:t xml:space="preserve"> were also exceptional, as they had some of the proportionally largest pupils yet measured in either birds or dinosaurs, suggesting that </w:t>
      </w:r>
      <w:r w:rsidRPr="00B171FC">
        <w:rPr>
          <w:i/>
          <w:iCs/>
        </w:rPr>
        <w:t xml:space="preserve">Shuvuuia </w:t>
      </w:r>
      <w:r>
        <w:t>could likely see very well at night.</w:t>
      </w:r>
    </w:p>
    <w:p w14:paraId="29D86BE9" w14:textId="7258B395" w:rsidR="59C55387" w:rsidRDefault="59C55387" w:rsidP="59C55387"/>
    <w:p w14:paraId="635214A9" w14:textId="2DBA999C" w:rsidR="048184CC" w:rsidRDefault="048184CC" w:rsidP="59C55387">
      <w:pPr>
        <w:pStyle w:val="BodyText"/>
        <w:spacing w:before="1"/>
        <w:ind w:right="110"/>
      </w:pPr>
      <w:r w:rsidRPr="59C55387">
        <w:rPr>
          <w:i/>
          <w:iCs/>
        </w:rPr>
        <w:t xml:space="preserve">Shuvuuia </w:t>
      </w:r>
      <w:r>
        <w:t xml:space="preserve">was a small dinosaur, about the size of a chicken, and it lived in the Cretaceous deserts of what is now Mongolia. </w:t>
      </w:r>
      <w:r w:rsidRPr="59C55387">
        <w:rPr>
          <w:i/>
          <w:iCs/>
        </w:rPr>
        <w:t xml:space="preserve">Shuvuuia’s </w:t>
      </w:r>
      <w:r>
        <w:t xml:space="preserve">skeleton is among the most bizarre of all dinosaurs – it has a fragile, bird-like skull, brawny, weightlifter arms with a single claw on each hand, and long, roadrunner- like legs. This odd combination of features has baffled scientists since its discovery in the 1990s.   With the new data on </w:t>
      </w:r>
      <w:r w:rsidRPr="59C55387">
        <w:rPr>
          <w:i/>
          <w:iCs/>
        </w:rPr>
        <w:t>Shuvuuia</w:t>
      </w:r>
      <w:r>
        <w:t xml:space="preserve">’s sight and hearing, the scientific team hypothesizes that like many desert animals, </w:t>
      </w:r>
      <w:r w:rsidRPr="59C55387">
        <w:rPr>
          <w:i/>
          <w:iCs/>
        </w:rPr>
        <w:t xml:space="preserve">Shuvuuia </w:t>
      </w:r>
      <w:r>
        <w:t>would have foraged at night, using its hearing and vision to find prey, such as small mammals and insects, using its long legs to rapidly run that prey down, and using its strong forelimbs to pry the prey out of burrows or shrubby vegetation.</w:t>
      </w:r>
    </w:p>
    <w:p w14:paraId="03ACCB02" w14:textId="77777777" w:rsidR="59C55387" w:rsidRDefault="59C55387" w:rsidP="59C55387">
      <w:pPr>
        <w:pStyle w:val="BodyText"/>
        <w:spacing w:before="4"/>
      </w:pPr>
    </w:p>
    <w:p w14:paraId="0FCED2AF" w14:textId="77777777" w:rsidR="048184CC" w:rsidRDefault="048184CC" w:rsidP="59C55387">
      <w:pPr>
        <w:pStyle w:val="BodyText"/>
        <w:spacing w:line="291" w:lineRule="exact"/>
        <w:ind w:left="720"/>
      </w:pPr>
      <w:r>
        <w:t>“Nocturnal activity, digging ability, and long hind limbs are all features of animals that live in</w:t>
      </w:r>
    </w:p>
    <w:p w14:paraId="2B1D0061" w14:textId="111BFD23" w:rsidR="0058194A" w:rsidRPr="00782A7E" w:rsidRDefault="00782A7E" w:rsidP="00782A7E">
      <w:pPr>
        <w:pStyle w:val="BodyText"/>
        <w:spacing w:line="242" w:lineRule="auto"/>
        <w:ind w:left="720"/>
      </w:pPr>
      <w:r>
        <w:t xml:space="preserve">deserts today, </w:t>
      </w:r>
      <w:r w:rsidR="048184CC">
        <w:t>but it’s surprising to see them all combined in a single dinosaur species that lived more than 65 million years ago.”</w:t>
      </w:r>
      <w:r>
        <w:t xml:space="preserve"> Said Professor</w:t>
      </w:r>
      <w:r>
        <w:rPr>
          <w:spacing w:val="-2"/>
        </w:rPr>
        <w:t xml:space="preserve"> </w:t>
      </w:r>
      <w:r>
        <w:t>Jonah</w:t>
      </w:r>
      <w:r>
        <w:rPr>
          <w:spacing w:val="-4"/>
        </w:rPr>
        <w:t xml:space="preserve"> </w:t>
      </w:r>
      <w:r>
        <w:t>Choiniere.</w:t>
      </w:r>
    </w:p>
    <w:p w14:paraId="6B3ECD60" w14:textId="77777777" w:rsidR="0071217E" w:rsidRDefault="0071217E" w:rsidP="0071217E">
      <w:pPr>
        <w:pStyle w:val="BodyText"/>
        <w:spacing w:before="5"/>
      </w:pPr>
    </w:p>
    <w:p w14:paraId="6359CBBE" w14:textId="0FD1E014" w:rsidR="0071217E" w:rsidRDefault="004F56E8" w:rsidP="0071217E">
      <w:r>
        <w:rPr>
          <w:noProof/>
          <w:lang w:eastAsia="en-GB"/>
        </w:rPr>
        <mc:AlternateContent>
          <mc:Choice Requires="wps">
            <w:drawing>
              <wp:anchor distT="0" distB="0" distL="114300" distR="114300" simplePos="0" relativeHeight="251668480" behindDoc="0" locked="0" layoutInCell="1" allowOverlap="1" wp14:anchorId="14431101" wp14:editId="6F202A1C">
                <wp:simplePos x="0" y="0"/>
                <wp:positionH relativeFrom="column">
                  <wp:posOffset>0</wp:posOffset>
                </wp:positionH>
                <wp:positionV relativeFrom="paragraph">
                  <wp:posOffset>2004060</wp:posOffset>
                </wp:positionV>
                <wp:extent cx="358457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584575" cy="635"/>
                        </a:xfrm>
                        <a:prstGeom prst="rect">
                          <a:avLst/>
                        </a:prstGeom>
                        <a:solidFill>
                          <a:prstClr val="white"/>
                        </a:solidFill>
                        <a:ln>
                          <a:noFill/>
                        </a:ln>
                      </wps:spPr>
                      <wps:txbx>
                        <w:txbxContent>
                          <w:p w14:paraId="3AC28CC4" w14:textId="63A3F66A" w:rsidR="004F56E8" w:rsidRPr="00B03F54" w:rsidRDefault="004F56E8" w:rsidP="004F56E8">
                            <w:pPr>
                              <w:pStyle w:val="Caption"/>
                              <w:jc w:val="center"/>
                              <w:rPr>
                                <w:noProof/>
                                <w:spacing w:val="-52"/>
                              </w:rPr>
                            </w:pPr>
                            <w:r w:rsidRPr="008B61FF">
                              <w:t>Photograph of fossilized Shuvuuia deserti skeleton by Mick Ellison - American Museum of Natural History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7" style="position:absolute;margin-left:0;margin-top:157.8pt;width:282.2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" w14:anchorId="14431101">
                <v:textbox style="mso-fit-shape-to-text:t" inset="0,0,0,0">
                  <w:txbxContent>
                    <w:p w:rsidRPr="00B03F54" w:rsidR="004F56E8" w:rsidP="004F56E8" w:rsidRDefault="004F56E8" w14:paraId="3AC28CC4" w14:textId="63A3F66A">
                      <w:pPr>
                        <w:pStyle w:val="Caption"/>
                        <w:jc w:val="center"/>
                        <w:rPr>
                          <w:noProof/>
                          <w:spacing w:val="-52"/>
                        </w:rPr>
                      </w:pPr>
                      <w:r w:rsidRPr="008B61FF">
                        <w:t>Photograph of fossilized Shuvuuia deserti skeleton by Mick Ellison - American Museum of Natural History</w:t>
                      </w:r>
                    </w:p>
                  </w:txbxContent>
                </v:textbox>
                <w10:wrap type="square"/>
              </v:shape>
            </w:pict>
          </mc:Fallback>
        </mc:AlternateContent>
      </w:r>
      <w:r>
        <w:rPr>
          <w:i/>
          <w:iCs/>
          <w:noProof/>
          <w:spacing w:val="-52"/>
          <w:lang w:eastAsia="en-GB"/>
        </w:rPr>
        <w:drawing>
          <wp:anchor distT="0" distB="0" distL="114300" distR="114300" simplePos="0" relativeHeight="251666432" behindDoc="0" locked="0" layoutInCell="1" allowOverlap="1" wp14:anchorId="50DD182F" wp14:editId="35EDF990">
            <wp:simplePos x="0" y="0"/>
            <wp:positionH relativeFrom="margin">
              <wp:align>left</wp:align>
            </wp:positionH>
            <wp:positionV relativeFrom="paragraph">
              <wp:posOffset>47101</wp:posOffset>
            </wp:positionV>
            <wp:extent cx="3584674" cy="1900362"/>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graph of fossilized Shuvuuia deserti skeleton by [Mick Ellison-AMNH]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4674" cy="1900362"/>
                    </a:xfrm>
                    <a:prstGeom prst="rect">
                      <a:avLst/>
                    </a:prstGeom>
                  </pic:spPr>
                </pic:pic>
              </a:graphicData>
            </a:graphic>
          </wp:anchor>
        </w:drawing>
      </w:r>
      <w:r w:rsidR="0071217E">
        <w:t xml:space="preserve">The large lagena of </w:t>
      </w:r>
      <w:r w:rsidR="0071217E" w:rsidRPr="59C55387">
        <w:rPr>
          <w:i/>
          <w:iCs/>
        </w:rPr>
        <w:t xml:space="preserve">Shuvuuia </w:t>
      </w:r>
      <w:r w:rsidR="0071217E">
        <w:t>came as a surprise discovery to Dr</w:t>
      </w:r>
      <w:r w:rsidR="00D81963">
        <w:t xml:space="preserve"> </w:t>
      </w:r>
      <w:r w:rsidR="0071217E">
        <w:t xml:space="preserve">James Neenan, the joint first author of the study. “As I was digitally reconstructing the </w:t>
      </w:r>
      <w:r w:rsidR="0071217E" w:rsidRPr="59C55387">
        <w:rPr>
          <w:i/>
          <w:iCs/>
        </w:rPr>
        <w:t xml:space="preserve">Shuvuuia </w:t>
      </w:r>
      <w:r w:rsidR="0071217E">
        <w:t>skull, I could</w:t>
      </w:r>
      <w:r w:rsidR="00D81963">
        <w:t xml:space="preserve"> </w:t>
      </w:r>
      <w:r w:rsidR="0071217E">
        <w:t>n</w:t>
      </w:r>
      <w:r w:rsidR="00D81963">
        <w:t>o</w:t>
      </w:r>
      <w:r w:rsidR="0071217E">
        <w:t>t believe the lagena size</w:t>
      </w:r>
      <w:r w:rsidR="00A05791">
        <w:t>,</w:t>
      </w:r>
      <w:r w:rsidR="00D81963">
        <w:t xml:space="preserve"> so </w:t>
      </w:r>
      <w:r w:rsidR="0071217E">
        <w:t>I called Prof. Choiniere to have a look. We both thought it might be a mistake, so I processed the other ear – only then did we realise what a cool discovery we had on our hands!”</w:t>
      </w:r>
      <w:r w:rsidR="00FE64B6">
        <w:t xml:space="preserve"> </w:t>
      </w:r>
      <w:r w:rsidR="0071217E">
        <w:t>said Neenan.</w:t>
      </w:r>
    </w:p>
    <w:p w14:paraId="018E252E" w14:textId="1BA34B29" w:rsidR="00782A7E" w:rsidRDefault="00782A7E" w:rsidP="0071217E"/>
    <w:p w14:paraId="628726A7" w14:textId="75E2CECC" w:rsidR="00782A7E" w:rsidRDefault="00782A7E" w:rsidP="0071217E"/>
    <w:p w14:paraId="19246B29" w14:textId="77777777" w:rsidR="00782A7E" w:rsidRPr="00BA67A9" w:rsidRDefault="00782A7E" w:rsidP="0071217E"/>
    <w:p w14:paraId="4696F95C" w14:textId="6335D041" w:rsidR="0FD86CEF" w:rsidRDefault="0FD86CEF" w:rsidP="00B171FC">
      <w:pPr>
        <w:ind w:left="720"/>
      </w:pPr>
      <w:r w:rsidRPr="59C55387">
        <w:t>“We’ve never been able to show such amazing sensory specialization in any dinosaur. What</w:t>
      </w:r>
      <w:r w:rsidR="1174E391" w:rsidRPr="59C55387">
        <w:t xml:space="preserve"> </w:t>
      </w:r>
      <w:r w:rsidR="1174E391" w:rsidRPr="59C55387">
        <w:t>is</w:t>
      </w:r>
      <w:r w:rsidRPr="59C55387">
        <w:t xml:space="preserve"> even more amazing is that </w:t>
      </w:r>
      <w:r w:rsidRPr="00B171FC">
        <w:rPr>
          <w:i/>
          <w:iCs/>
        </w:rPr>
        <w:t xml:space="preserve">Shuvuuia </w:t>
      </w:r>
      <w:r w:rsidRPr="59C55387">
        <w:t>evolved this ear first – millions of years before owls appeared! So</w:t>
      </w:r>
      <w:r w:rsidR="53E0DCED" w:rsidRPr="59C55387">
        <w:t>,</w:t>
      </w:r>
      <w:r w:rsidRPr="59C55387">
        <w:t xml:space="preserve"> you could even say that </w:t>
      </w:r>
      <w:r w:rsidRPr="00B171FC">
        <w:rPr>
          <w:i/>
          <w:iCs/>
        </w:rPr>
        <w:t xml:space="preserve">Shuvuuia </w:t>
      </w:r>
      <w:r w:rsidRPr="59C55387">
        <w:t>is the original owl (but they aren’t closely-related – owls evolved from another group of dinosaurs).</w:t>
      </w:r>
      <w:r w:rsidR="5BB94792" w:rsidRPr="59C55387">
        <w:t>”</w:t>
      </w:r>
    </w:p>
    <w:p w14:paraId="1AE509F5" w14:textId="436911CD" w:rsidR="59C55387" w:rsidRDefault="59C55387" w:rsidP="00B171FC">
      <w:pPr>
        <w:ind w:left="720"/>
      </w:pPr>
    </w:p>
    <w:p w14:paraId="06EA1936" w14:textId="564CEF9C" w:rsidR="0071217E" w:rsidRDefault="6EC6F33B" w:rsidP="00782A7E">
      <w:pPr>
        <w:pStyle w:val="BodyText"/>
        <w:ind w:left="720"/>
      </w:pPr>
      <w:r w:rsidRPr="59C55387">
        <w:t>“</w:t>
      </w:r>
      <w:r w:rsidR="5BB94792" w:rsidRPr="59C55387">
        <w:t xml:space="preserve">It’s also special because barn owls have always been held up as an amazing example of ultra-specialized hearing, since they can hunt with complete accuracy in 100% darkness, using hearing alone. So, when I discovered this crazy ear in </w:t>
      </w:r>
      <w:r w:rsidR="5BB94792" w:rsidRPr="00B171FC">
        <w:rPr>
          <w:i/>
          <w:iCs/>
        </w:rPr>
        <w:t>Shuvuuia</w:t>
      </w:r>
      <w:r w:rsidR="5BB94792" w:rsidRPr="59C55387">
        <w:t xml:space="preserve">, I immediately knew it </w:t>
      </w:r>
      <w:r w:rsidR="5BB94792" w:rsidRPr="59C55387">
        <w:lastRenderedPageBreak/>
        <w:t>was something completely unique in dinosaurs.</w:t>
      </w:r>
      <w:r w:rsidR="1FC38F42" w:rsidRPr="59C55387">
        <w:t xml:space="preserve"> This advances the field </w:t>
      </w:r>
      <w:r w:rsidR="59C55387" w:rsidRPr="59C55387">
        <w:t>because it</w:t>
      </w:r>
      <w:r w:rsidR="262A25A6" w:rsidRPr="59C55387">
        <w:t xml:space="preserve"> is</w:t>
      </w:r>
      <w:r w:rsidR="59C55387" w:rsidRPr="59C55387">
        <w:t xml:space="preserve"> actual evidence that dinosaurs inhabited not only a range of different habitats, but also could be specialized to different times o</w:t>
      </w:r>
      <w:r w:rsidR="00782A7E">
        <w:t xml:space="preserve">f day/night. This is the first </w:t>
      </w:r>
      <w:r w:rsidR="59C55387" w:rsidRPr="59C55387">
        <w:t xml:space="preserve">solid evidence of nocturnal specialization in dinosaurs, so it increases our understanding that these animals really could evolve to do </w:t>
      </w:r>
      <w:r w:rsidR="1B7212C1" w:rsidRPr="59C55387">
        <w:t xml:space="preserve">almost </w:t>
      </w:r>
      <w:r w:rsidR="59C55387" w:rsidRPr="59C55387">
        <w:t>anything (a lot like modern birds and mammals).</w:t>
      </w:r>
      <w:r w:rsidR="14DB2D1C" w:rsidRPr="59C55387">
        <w:t xml:space="preserve">” </w:t>
      </w:r>
      <w:r w:rsidR="3FD70A18" w:rsidRPr="59C55387">
        <w:t>s</w:t>
      </w:r>
      <w:r w:rsidR="14DB2D1C" w:rsidRPr="59C55387">
        <w:t>aid Neenan.</w:t>
      </w:r>
    </w:p>
    <w:p w14:paraId="635E1049" w14:textId="52B826F2" w:rsidR="004F56E8" w:rsidRDefault="004F56E8" w:rsidP="0071217E"/>
    <w:p w14:paraId="7CD20FA4" w14:textId="4410A16E" w:rsidR="004F56E8" w:rsidRPr="00BA67A9" w:rsidRDefault="00782A7E" w:rsidP="0071217E">
      <w:r w:rsidRPr="004F56E8">
        <w:rPr>
          <w:noProof/>
          <w:lang w:eastAsia="en-GB"/>
        </w:rPr>
        <w:drawing>
          <wp:anchor distT="0" distB="0" distL="114300" distR="114300" simplePos="0" relativeHeight="251671552" behindDoc="0" locked="0" layoutInCell="1" allowOverlap="1" wp14:anchorId="3E42D705" wp14:editId="6587341F">
            <wp:simplePos x="0" y="0"/>
            <wp:positionH relativeFrom="column">
              <wp:posOffset>2883535</wp:posOffset>
            </wp:positionH>
            <wp:positionV relativeFrom="paragraph">
              <wp:posOffset>1905</wp:posOffset>
            </wp:positionV>
            <wp:extent cx="1950085" cy="2759075"/>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uvuuia deserti artist's reconstruction 2 [Viktor Radermak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0085" cy="2759075"/>
                    </a:xfrm>
                    <a:prstGeom prst="rect">
                      <a:avLst/>
                    </a:prstGeom>
                  </pic:spPr>
                </pic:pic>
              </a:graphicData>
            </a:graphic>
            <wp14:sizeRelH relativeFrom="margin">
              <wp14:pctWidth>0</wp14:pctWidth>
            </wp14:sizeRelH>
            <wp14:sizeRelV relativeFrom="margin">
              <wp14:pctHeight>0</wp14:pctHeight>
            </wp14:sizeRelV>
          </wp:anchor>
        </w:drawing>
      </w:r>
      <w:r w:rsidRPr="004F56E8">
        <w:rPr>
          <w:noProof/>
          <w:lang w:eastAsia="en-GB"/>
        </w:rPr>
        <w:drawing>
          <wp:anchor distT="0" distB="0" distL="114300" distR="114300" simplePos="0" relativeHeight="251670528" behindDoc="0" locked="0" layoutInCell="1" allowOverlap="1" wp14:anchorId="4F03907C" wp14:editId="4623C69C">
            <wp:simplePos x="0" y="0"/>
            <wp:positionH relativeFrom="margin">
              <wp:posOffset>882650</wp:posOffset>
            </wp:positionH>
            <wp:positionV relativeFrom="paragraph">
              <wp:posOffset>2540</wp:posOffset>
            </wp:positionV>
            <wp:extent cx="1950720" cy="275907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uvuuia deserti artist's reconstruction 1 [Viktor Radermak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0720" cy="2759075"/>
                    </a:xfrm>
                    <a:prstGeom prst="rect">
                      <a:avLst/>
                    </a:prstGeom>
                  </pic:spPr>
                </pic:pic>
              </a:graphicData>
            </a:graphic>
            <wp14:sizeRelH relativeFrom="margin">
              <wp14:pctWidth>0</wp14:pctWidth>
            </wp14:sizeRelH>
            <wp14:sizeRelV relativeFrom="margin">
              <wp14:pctHeight>0</wp14:pctHeight>
            </wp14:sizeRelV>
          </wp:anchor>
        </w:drawing>
      </w:r>
    </w:p>
    <w:p w14:paraId="6EA445AD" w14:textId="60696945" w:rsidR="0071217E" w:rsidRDefault="0071217E" w:rsidP="0071217E">
      <w:pPr>
        <w:pStyle w:val="BodyText"/>
        <w:spacing w:before="7"/>
        <w:rPr>
          <w:sz w:val="23"/>
        </w:rPr>
      </w:pPr>
    </w:p>
    <w:p w14:paraId="7B2CC5BB" w14:textId="77777777" w:rsidR="004F56E8" w:rsidRDefault="004F56E8" w:rsidP="0071217E">
      <w:pPr>
        <w:pStyle w:val="BodyText"/>
        <w:spacing w:before="1"/>
        <w:ind w:right="110"/>
        <w:rPr>
          <w:i/>
          <w:iCs/>
        </w:rPr>
      </w:pPr>
    </w:p>
    <w:p w14:paraId="783681A0" w14:textId="0BE16E36" w:rsidR="004F56E8" w:rsidRDefault="004F56E8" w:rsidP="59C55387">
      <w:pPr>
        <w:pStyle w:val="BodyText"/>
        <w:spacing w:before="1"/>
        <w:ind w:right="110"/>
        <w:rPr>
          <w:i/>
          <w:iCs/>
        </w:rPr>
      </w:pPr>
    </w:p>
    <w:p w14:paraId="663D639C" w14:textId="4296C30A" w:rsidR="0071217E" w:rsidRDefault="0071217E" w:rsidP="59C55387">
      <w:pPr>
        <w:pStyle w:val="BodyText"/>
        <w:spacing w:before="1"/>
        <w:ind w:right="110"/>
      </w:pPr>
      <w:r>
        <w:t xml:space="preserve"> </w:t>
      </w:r>
    </w:p>
    <w:p w14:paraId="3432C0A7" w14:textId="77777777" w:rsidR="00782A7E" w:rsidRDefault="00782A7E" w:rsidP="0071217E">
      <w:pPr>
        <w:rPr>
          <w:b/>
        </w:rPr>
      </w:pPr>
    </w:p>
    <w:p w14:paraId="477CB246" w14:textId="77777777" w:rsidR="00782A7E" w:rsidRDefault="00782A7E" w:rsidP="0071217E">
      <w:pPr>
        <w:rPr>
          <w:b/>
        </w:rPr>
      </w:pPr>
    </w:p>
    <w:p w14:paraId="67FE638A" w14:textId="77777777" w:rsidR="00782A7E" w:rsidRDefault="00782A7E" w:rsidP="0071217E">
      <w:pPr>
        <w:rPr>
          <w:b/>
        </w:rPr>
      </w:pPr>
    </w:p>
    <w:p w14:paraId="442B7D65" w14:textId="77777777" w:rsidR="00782A7E" w:rsidRDefault="00782A7E" w:rsidP="0071217E">
      <w:pPr>
        <w:rPr>
          <w:b/>
        </w:rPr>
      </w:pPr>
    </w:p>
    <w:p w14:paraId="008C3F4C" w14:textId="77777777" w:rsidR="00782A7E" w:rsidRDefault="00782A7E" w:rsidP="0071217E">
      <w:pPr>
        <w:rPr>
          <w:b/>
        </w:rPr>
      </w:pPr>
    </w:p>
    <w:p w14:paraId="7FEF0EC2" w14:textId="77777777" w:rsidR="00782A7E" w:rsidRDefault="00782A7E" w:rsidP="0071217E">
      <w:pPr>
        <w:rPr>
          <w:b/>
        </w:rPr>
      </w:pPr>
    </w:p>
    <w:p w14:paraId="1778BBA3" w14:textId="77777777" w:rsidR="00782A7E" w:rsidRDefault="00782A7E" w:rsidP="0071217E">
      <w:pPr>
        <w:rPr>
          <w:b/>
        </w:rPr>
      </w:pPr>
    </w:p>
    <w:p w14:paraId="12A4C3CA" w14:textId="77777777" w:rsidR="00782A7E" w:rsidRDefault="00782A7E" w:rsidP="0071217E">
      <w:pPr>
        <w:rPr>
          <w:b/>
        </w:rPr>
      </w:pPr>
    </w:p>
    <w:p w14:paraId="2174BF7F" w14:textId="77777777" w:rsidR="00782A7E" w:rsidRDefault="00782A7E" w:rsidP="0071217E">
      <w:pPr>
        <w:rPr>
          <w:b/>
        </w:rPr>
      </w:pPr>
    </w:p>
    <w:p w14:paraId="26CEA885" w14:textId="77777777" w:rsidR="00782A7E" w:rsidRDefault="00782A7E" w:rsidP="0071217E">
      <w:pPr>
        <w:rPr>
          <w:b/>
        </w:rPr>
      </w:pPr>
    </w:p>
    <w:p w14:paraId="35D5C1A0" w14:textId="77777777" w:rsidR="00782A7E" w:rsidRDefault="00782A7E" w:rsidP="0071217E">
      <w:pPr>
        <w:rPr>
          <w:b/>
        </w:rPr>
      </w:pPr>
    </w:p>
    <w:p w14:paraId="03301A28" w14:textId="77777777" w:rsidR="00782A7E" w:rsidRDefault="00782A7E" w:rsidP="0071217E">
      <w:pPr>
        <w:rPr>
          <w:b/>
        </w:rPr>
      </w:pPr>
    </w:p>
    <w:p w14:paraId="1F2C2A12" w14:textId="7A725785" w:rsidR="00782A7E" w:rsidRDefault="00782A7E" w:rsidP="0071217E">
      <w:pPr>
        <w:rPr>
          <w:b/>
        </w:rPr>
      </w:pPr>
      <w:r>
        <w:rPr>
          <w:noProof/>
          <w:lang w:eastAsia="en-GB"/>
        </w:rPr>
        <mc:AlternateContent>
          <mc:Choice Requires="wps">
            <w:drawing>
              <wp:anchor distT="0" distB="0" distL="114300" distR="114300" simplePos="0" relativeHeight="251673600" behindDoc="0" locked="0" layoutInCell="1" allowOverlap="1" wp14:anchorId="300C63F2" wp14:editId="4E37EA85">
                <wp:simplePos x="0" y="0"/>
                <wp:positionH relativeFrom="margin">
                  <wp:posOffset>981075</wp:posOffset>
                </wp:positionH>
                <wp:positionV relativeFrom="paragraph">
                  <wp:posOffset>6985</wp:posOffset>
                </wp:positionV>
                <wp:extent cx="3790950" cy="25717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3790950" cy="257175"/>
                        </a:xfrm>
                        <a:prstGeom prst="rect">
                          <a:avLst/>
                        </a:prstGeom>
                        <a:solidFill>
                          <a:prstClr val="white"/>
                        </a:solidFill>
                        <a:ln>
                          <a:noFill/>
                        </a:ln>
                      </wps:spPr>
                      <wps:txbx>
                        <w:txbxContent>
                          <w:p w14:paraId="0F0F022E" w14:textId="1050D6D2" w:rsidR="00782A7E" w:rsidRPr="00B03F54" w:rsidRDefault="00782A7E" w:rsidP="00782A7E">
                            <w:pPr>
                              <w:pStyle w:val="Caption"/>
                              <w:jc w:val="center"/>
                              <w:rPr>
                                <w:noProof/>
                                <w:spacing w:val="-52"/>
                              </w:rPr>
                            </w:pPr>
                            <w:r>
                              <w:t>Shuvuuia deserti artist's reconstructions by Viktor Radermacher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0C63F2" id="_x0000_t202" coordsize="21600,21600" o:spt="202" path="m,l,21600r21600,l21600,xe">
                <v:stroke joinstyle="miter"/>
                <v:path gradientshapeok="t" o:connecttype="rect"/>
              </v:shapetype>
              <v:shape id="Text Box 4" o:spid="_x0000_s1028" type="#_x0000_t202" style="position:absolute;margin-left:77.25pt;margin-top:.55pt;width:298.5pt;height:2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" stroked="f">
                <v:textbox inset="0,0,0,0">
                  <w:txbxContent>
                    <w:p w14:paraId="0F0F022E" w14:textId="1050D6D2" w:rsidR="00782A7E" w:rsidRPr="00B03F54" w:rsidRDefault="00782A7E" w:rsidP="00782A7E">
                      <w:pPr>
                        <w:pStyle w:val="Caption"/>
                        <w:jc w:val="center"/>
                        <w:rPr>
                          <w:noProof/>
                          <w:spacing w:val="-52"/>
                        </w:rPr>
                      </w:pPr>
                      <w:r>
                        <w:t>Shuvuuia deserti artist's reconstructions by Viktor Radermacher</w:t>
                      </w:r>
                    </w:p>
                  </w:txbxContent>
                </v:textbox>
                <w10:wrap type="square" anchorx="margin"/>
              </v:shape>
            </w:pict>
          </mc:Fallback>
        </mc:AlternateContent>
      </w:r>
    </w:p>
    <w:p w14:paraId="24E2A2D5" w14:textId="3153E484" w:rsidR="00782A7E" w:rsidRDefault="00782A7E" w:rsidP="0071217E">
      <w:pPr>
        <w:rPr>
          <w:b/>
        </w:rPr>
      </w:pPr>
    </w:p>
    <w:p w14:paraId="41FD1D3A" w14:textId="77777777" w:rsidR="00782A7E" w:rsidRDefault="00782A7E" w:rsidP="0071217E">
      <w:pPr>
        <w:rPr>
          <w:b/>
        </w:rPr>
      </w:pPr>
    </w:p>
    <w:p w14:paraId="0F8BFB15" w14:textId="77777777" w:rsidR="00782A7E" w:rsidRDefault="00782A7E" w:rsidP="0071217E">
      <w:pPr>
        <w:rPr>
          <w:b/>
        </w:rPr>
      </w:pPr>
    </w:p>
    <w:p w14:paraId="1C9EA137" w14:textId="77777777" w:rsidR="00782A7E" w:rsidRDefault="00782A7E" w:rsidP="0071217E">
      <w:pPr>
        <w:rPr>
          <w:b/>
        </w:rPr>
      </w:pPr>
    </w:p>
    <w:p w14:paraId="4475D2D2" w14:textId="77777777" w:rsidR="00782A7E" w:rsidRDefault="00782A7E" w:rsidP="0071217E">
      <w:pPr>
        <w:rPr>
          <w:b/>
        </w:rPr>
      </w:pPr>
    </w:p>
    <w:p w14:paraId="5A1FFA3B" w14:textId="1A15E8CA" w:rsidR="0071217E" w:rsidRDefault="0071217E" w:rsidP="0071217E">
      <w:pPr>
        <w:rPr>
          <w:b/>
        </w:rPr>
      </w:pPr>
      <w:r w:rsidRPr="00E379BC">
        <w:rPr>
          <w:b/>
        </w:rPr>
        <w:t>For further information:</w:t>
      </w:r>
    </w:p>
    <w:p w14:paraId="55905683" w14:textId="77777777" w:rsidR="00B171FC" w:rsidRPr="00E379BC" w:rsidRDefault="00B171FC" w:rsidP="0071217E">
      <w:pPr>
        <w:rPr>
          <w:b/>
        </w:rPr>
      </w:pPr>
    </w:p>
    <w:p w14:paraId="0F19E409" w14:textId="77777777" w:rsidR="0071217E" w:rsidRPr="00E379BC" w:rsidRDefault="0071217E" w:rsidP="0071217E">
      <w:r w:rsidRPr="00E379BC">
        <w:t>Rosie Hayes</w:t>
      </w:r>
    </w:p>
    <w:p w14:paraId="6F4DEB15" w14:textId="6E64BF8B" w:rsidR="0071217E" w:rsidRDefault="0071217E" w:rsidP="0071217E">
      <w:r w:rsidRPr="00E379BC">
        <w:t xml:space="preserve">Digital Content and Analysis Officer  </w:t>
      </w:r>
    </w:p>
    <w:p w14:paraId="1B407F37" w14:textId="77777777" w:rsidR="0071217E" w:rsidRPr="00E379BC" w:rsidRDefault="0071217E" w:rsidP="0071217E">
      <w:r w:rsidRPr="00E379BC">
        <w:t xml:space="preserve">Museum of Natural History </w:t>
      </w:r>
    </w:p>
    <w:p w14:paraId="145D1AC1" w14:textId="77777777" w:rsidR="0071217E" w:rsidRPr="00E379BC" w:rsidRDefault="00B171FC" w:rsidP="0071217E">
      <w:hyperlink r:id="rId13">
        <w:r w:rsidR="0071217E" w:rsidRPr="00E379BC">
          <w:rPr>
            <w:rStyle w:val="Hyperlink"/>
          </w:rPr>
          <w:t>rosanna.hayes@oum.ox.ac.uk</w:t>
        </w:r>
      </w:hyperlink>
    </w:p>
    <w:p w14:paraId="52D81350" w14:textId="77777777" w:rsidR="0071217E" w:rsidRDefault="0071217E" w:rsidP="0071217E"/>
    <w:p w14:paraId="4669BC8E" w14:textId="77777777" w:rsidR="0071217E" w:rsidRDefault="0071217E" w:rsidP="0071217E"/>
    <w:p w14:paraId="61735AEA" w14:textId="1D53C439" w:rsidR="0071217E" w:rsidRDefault="0071217E" w:rsidP="0071217E">
      <w:pPr>
        <w:rPr>
          <w:b/>
        </w:rPr>
      </w:pPr>
      <w:r w:rsidRPr="00E379BC">
        <w:rPr>
          <w:b/>
        </w:rPr>
        <w:t xml:space="preserve">About Oxford University Museum of Natural History </w:t>
      </w:r>
    </w:p>
    <w:p w14:paraId="319B7003" w14:textId="77777777" w:rsidR="00B171FC" w:rsidRPr="00E379BC" w:rsidRDefault="00B171FC" w:rsidP="0071217E">
      <w:pPr>
        <w:rPr>
          <w:b/>
        </w:rPr>
      </w:pPr>
    </w:p>
    <w:p w14:paraId="092124A6" w14:textId="3324EA7F" w:rsidR="0071217E" w:rsidRDefault="0071217E" w:rsidP="0071217E">
      <w:r w:rsidRPr="00E379BC">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2A44E7F3" w14:textId="77777777" w:rsidR="00B171FC" w:rsidRPr="00E379BC" w:rsidRDefault="00B171FC" w:rsidP="0071217E"/>
    <w:p w14:paraId="5787B39E" w14:textId="77777777" w:rsidR="0071217E" w:rsidRPr="00E379BC" w:rsidRDefault="00B171FC" w:rsidP="0071217E">
      <w:hyperlink r:id="rId14" w:history="1">
        <w:r w:rsidR="0071217E" w:rsidRPr="00E379BC">
          <w:rPr>
            <w:rStyle w:val="Hyperlink"/>
          </w:rPr>
          <w:t>www.oumnh.ox.ac.uk</w:t>
        </w:r>
      </w:hyperlink>
      <w:r w:rsidR="0071217E" w:rsidRPr="00E379BC">
        <w:t xml:space="preserve"> </w:t>
      </w:r>
    </w:p>
    <w:p w14:paraId="0C02A0E6" w14:textId="52570494" w:rsidR="0071217E" w:rsidRDefault="00B171FC" w:rsidP="0071217E">
      <w:hyperlink r:id="rId15" w:history="1">
        <w:r w:rsidR="00001094" w:rsidRPr="001264EA">
          <w:rPr>
            <w:rStyle w:val="Hyperlink"/>
          </w:rPr>
          <w:t>www.morethanadodo.com</w:t>
        </w:r>
      </w:hyperlink>
    </w:p>
    <w:p w14:paraId="5BE34BA1" w14:textId="6F57723C" w:rsidR="0071217E" w:rsidRDefault="0071217E" w:rsidP="0071217E"/>
    <w:p w14:paraId="39D9428B" w14:textId="77777777" w:rsidR="0071217E" w:rsidRPr="00E379BC" w:rsidRDefault="0071217E" w:rsidP="0071217E">
      <w:pPr>
        <w:rPr>
          <w:b/>
        </w:rPr>
      </w:pPr>
    </w:p>
    <w:p w14:paraId="06367462" w14:textId="308318A4" w:rsidR="0071217E" w:rsidRDefault="0071217E" w:rsidP="0071217E">
      <w:pPr>
        <w:rPr>
          <w:b/>
        </w:rPr>
      </w:pPr>
      <w:r w:rsidRPr="00E379BC">
        <w:rPr>
          <w:b/>
        </w:rPr>
        <w:t>Notes to editors</w:t>
      </w:r>
    </w:p>
    <w:p w14:paraId="30550A5F" w14:textId="77777777" w:rsidR="00B171FC" w:rsidRPr="00E379BC" w:rsidRDefault="00B171FC" w:rsidP="0071217E">
      <w:bookmarkStart w:id="0" w:name="_GoBack"/>
      <w:bookmarkEnd w:id="0"/>
    </w:p>
    <w:p w14:paraId="721B832E" w14:textId="77777777" w:rsidR="0071217E" w:rsidRDefault="0071217E" w:rsidP="0071217E">
      <w:r>
        <w:t>The full paper is published today as:</w:t>
      </w:r>
    </w:p>
    <w:p w14:paraId="750C4751" w14:textId="3CF587DC" w:rsidR="630C3250" w:rsidRDefault="630C3250" w:rsidP="630C3250"/>
    <w:p w14:paraId="2C3FF431" w14:textId="1648C486" w:rsidR="00F36502" w:rsidRDefault="14D3A4F0" w:rsidP="630C3250">
      <w:r w:rsidRPr="59C55387">
        <w:rPr>
          <w:b/>
          <w:bCs/>
        </w:rPr>
        <w:t>Jonah N. Choiniere</w:t>
      </w:r>
      <w:r w:rsidR="3CACA103" w:rsidRPr="59C55387">
        <w:rPr>
          <w:b/>
          <w:bCs/>
        </w:rPr>
        <w:t>*</w:t>
      </w:r>
      <w:r>
        <w:t xml:space="preserve">, </w:t>
      </w:r>
      <w:r w:rsidRPr="59C55387">
        <w:rPr>
          <w:b/>
          <w:bCs/>
        </w:rPr>
        <w:t>James M. Neenan</w:t>
      </w:r>
      <w:r w:rsidR="52BE22BF" w:rsidRPr="59C55387">
        <w:rPr>
          <w:b/>
          <w:bCs/>
        </w:rPr>
        <w:t>*</w:t>
      </w:r>
      <w:r>
        <w:t>, Lars Schmitz, David P. Ford, Kimberley E.J. Chapelle, Amy M. Balanoff, Justin S. Sipla, Justin A. Georgi</w:t>
      </w:r>
      <w:r w:rsidR="26820214">
        <w:t>,</w:t>
      </w:r>
      <w:r>
        <w:t xml:space="preserve"> Stig A. Walsh, Mark A. Norell, Xing Xu, James M. Clark</w:t>
      </w:r>
      <w:r w:rsidR="3931931E">
        <w:t xml:space="preserve"> and Roger B. J. Benson.</w:t>
      </w:r>
      <w:r>
        <w:t xml:space="preserve"> 2021. Evolution of vision and hearing modalities in theropod dinosaurs. </w:t>
      </w:r>
      <w:r w:rsidRPr="59C55387">
        <w:rPr>
          <w:i/>
          <w:iCs/>
        </w:rPr>
        <w:t>Science</w:t>
      </w:r>
      <w:r>
        <w:t xml:space="preserve">. </w:t>
      </w:r>
      <w:r w:rsidR="6AE4A806">
        <w:t xml:space="preserve">doi: </w:t>
      </w:r>
      <w:r w:rsidR="5515A110">
        <w:t>10.1126/science.abe7941</w:t>
      </w:r>
      <w:r w:rsidR="6AE4A806">
        <w:t>.</w:t>
      </w:r>
    </w:p>
    <w:p w14:paraId="781C583A" w14:textId="370D3F0B" w:rsidR="2A81421B" w:rsidRDefault="2A81421B" w:rsidP="1F9C753E">
      <w:pPr>
        <w:rPr>
          <w:b/>
          <w:bCs/>
        </w:rPr>
      </w:pPr>
      <w:r w:rsidRPr="004F56E8">
        <w:rPr>
          <w:b/>
          <w:bCs/>
        </w:rPr>
        <w:t>* joint first authors</w:t>
      </w:r>
    </w:p>
    <w:p w14:paraId="123848B0" w14:textId="7C9B7DA0" w:rsidR="0058194A" w:rsidRDefault="0058194A" w:rsidP="1F9C753E">
      <w:pPr>
        <w:rPr>
          <w:b/>
          <w:bCs/>
        </w:rPr>
      </w:pPr>
    </w:p>
    <w:p w14:paraId="742F66C5" w14:textId="50FDFC38" w:rsidR="0058194A" w:rsidRDefault="0058194A" w:rsidP="1F9C753E">
      <w:pPr>
        <w:rPr>
          <w:b/>
          <w:bCs/>
        </w:rPr>
      </w:pPr>
      <w:r>
        <w:rPr>
          <w:b/>
          <w:bCs/>
        </w:rPr>
        <w:t xml:space="preserve">Link to paper </w:t>
      </w:r>
    </w:p>
    <w:p w14:paraId="3AC1CC48" w14:textId="37C6BB20" w:rsidR="0058194A" w:rsidRDefault="0058194A" w:rsidP="1F9C753E">
      <w:pPr>
        <w:rPr>
          <w:b/>
          <w:bCs/>
        </w:rPr>
      </w:pPr>
    </w:p>
    <w:p w14:paraId="578F9149" w14:textId="5E193DFA" w:rsidR="0058194A" w:rsidRDefault="00B171FC" w:rsidP="0058194A">
      <w:hyperlink r:id="rId16" w:history="1">
        <w:r w:rsidR="0058194A">
          <w:rPr>
            <w:rStyle w:val="Hyperlink"/>
          </w:rPr>
          <w:t>https://science.sciencemag.org/content/372/6542/610</w:t>
        </w:r>
      </w:hyperlink>
    </w:p>
    <w:p w14:paraId="096B7A1D" w14:textId="7B38594A" w:rsidR="0058194A" w:rsidRDefault="0058194A" w:rsidP="0058194A"/>
    <w:p w14:paraId="3BC652E9" w14:textId="78CB342C" w:rsidR="0058194A" w:rsidRPr="0058194A" w:rsidRDefault="0058194A" w:rsidP="0058194A">
      <w:pPr>
        <w:rPr>
          <w:rFonts w:ascii="Times New Roman" w:eastAsiaTheme="minorHAnsi" w:hAnsi="Times New Roman" w:cs="Times New Roman"/>
          <w:b/>
        </w:rPr>
      </w:pPr>
      <w:r w:rsidRPr="0058194A">
        <w:rPr>
          <w:b/>
          <w:sz w:val="24"/>
        </w:rPr>
        <w:t>ENDS.</w:t>
      </w:r>
    </w:p>
    <w:p w14:paraId="5E0593B7" w14:textId="77777777" w:rsidR="0058194A" w:rsidRDefault="0058194A" w:rsidP="1F9C753E">
      <w:pPr>
        <w:rPr>
          <w:b/>
          <w:bCs/>
        </w:rPr>
      </w:pPr>
    </w:p>
    <w:sectPr w:rsidR="0058194A">
      <w:headerReference w:type="default" r:id="rId17"/>
      <w:footerReference w:type="default" r:id="rId18"/>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3EEC97" w16cex:dateUtc="2021-05-06T21:30:00Z"/>
  <w16cex:commentExtensible w16cex:durableId="243EF003" w16cex:dateUtc="2021-05-06T21:45:00Z"/>
  <w16cex:commentExtensible w16cex:durableId="243EEF38" w16cex:dateUtc="2021-05-06T21:42:00Z"/>
  <w16cex:commentExtensible w16cex:durableId="243EF0EE" w16cex:dateUtc="2021-05-06T21:49:00Z"/>
  <w16cex:commentExtensible w16cex:durableId="243EF159" w16cex:dateUtc="2021-05-06T21:51:00Z"/>
  <w16cex:commentExtensible w16cex:durableId="243EF588" w16cex:dateUtc="2021-05-06T22:08:00Z"/>
  <w16cex:commentExtensible w16cex:durableId="3B90F4C7" w16cex:dateUtc="2021-05-07T08:05:50Z"/>
  <w16cex:commentExtensible w16cex:durableId="2279A5FF" w16cex:dateUtc="2021-05-07T08:11:11Z"/>
  <w16cex:commentExtensible w16cex:durableId="01584FDD" w16cex:dateUtc="2021-05-07T08:11:18Z"/>
  <w16cex:commentExtensible w16cex:durableId="4EC1DEC0" w16cex:dateUtc="2021-05-07T08:20:13Z"/>
  <w16cex:commentExtensible w16cex:durableId="15D2E024" w16cex:dateUtc="2021-05-07T11:24:07.48Z"/>
  <w16cex:commentExtensible w16cex:durableId="347D1BF6" w16cex:dateUtc="2021-05-07T11:03:46.545Z"/>
  <w16cex:commentExtensible w16cex:durableId="5D215350" w16cex:dateUtc="2021-05-07T09:52:39.23Z"/>
</w16cex:commentsExtensible>
</file>

<file path=word/commentsIds.xml><?xml version="1.0" encoding="utf-8"?>
<w16cid:commentsIds xmlns:mc="http://schemas.openxmlformats.org/markup-compatibility/2006" xmlns:w16cid="http://schemas.microsoft.com/office/word/2016/wordml/cid" mc:Ignorable="w16cid">
  <w16cid:commentId w16cid:paraId="424143BA" w16cid:durableId="243EEC97"/>
  <w16cid:commentId w16cid:paraId="2F98D407" w16cid:durableId="243EF003"/>
  <w16cid:commentId w16cid:paraId="39EEDA54" w16cid:durableId="243EEF38"/>
  <w16cid:commentId w16cid:paraId="2C505C6A" w16cid:durableId="243EF0EE"/>
  <w16cid:commentId w16cid:paraId="2755AD7C" w16cid:durableId="243EF159"/>
  <w16cid:commentId w16cid:paraId="0752D7A4" w16cid:durableId="243EF588"/>
  <w16cid:commentId w16cid:paraId="614848BE" w16cid:durableId="41F7756D"/>
  <w16cid:commentId w16cid:paraId="23981915" w16cid:durableId="54CA98A1"/>
  <w16cid:commentId w16cid:paraId="35FE5A77" w16cid:durableId="3B90F4C7"/>
  <w16cid:commentId w16cid:paraId="166A74FC" w16cid:durableId="2279A5FF"/>
  <w16cid:commentId w16cid:paraId="434F19C7" w16cid:durableId="01584FDD"/>
  <w16cid:commentId w16cid:paraId="493E2A6E" w16cid:durableId="4EC1DEC0"/>
  <w16cid:commentId w16cid:paraId="6AEEE351" w16cid:durableId="5D215350"/>
  <w16cid:commentId w16cid:paraId="24580A21" w16cid:durableId="347D1BF6"/>
  <w16cid:commentId w16cid:paraId="2DE71618" w16cid:durableId="15D2E0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8A695" w14:textId="77777777" w:rsidR="00FE0E5A" w:rsidRDefault="00FE0E5A">
      <w:r>
        <w:separator/>
      </w:r>
    </w:p>
  </w:endnote>
  <w:endnote w:type="continuationSeparator" w:id="0">
    <w:p w14:paraId="17572C44" w14:textId="77777777" w:rsidR="00FE0E5A" w:rsidRDefault="00FE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F9C753E" w14:paraId="713096C0" w14:textId="77777777" w:rsidTr="004F56E8">
      <w:tc>
        <w:tcPr>
          <w:tcW w:w="3005" w:type="dxa"/>
        </w:tcPr>
        <w:p w14:paraId="3764D3BA" w14:textId="3A4A9EF8" w:rsidR="1F9C753E" w:rsidRDefault="1F9C753E" w:rsidP="004F56E8">
          <w:pPr>
            <w:pStyle w:val="Header"/>
            <w:ind w:left="-115"/>
          </w:pPr>
        </w:p>
      </w:tc>
      <w:tc>
        <w:tcPr>
          <w:tcW w:w="3005" w:type="dxa"/>
        </w:tcPr>
        <w:p w14:paraId="46E1E746" w14:textId="09864823" w:rsidR="1F9C753E" w:rsidRDefault="1F9C753E" w:rsidP="004F56E8">
          <w:pPr>
            <w:pStyle w:val="Header"/>
            <w:jc w:val="center"/>
          </w:pPr>
        </w:p>
      </w:tc>
      <w:tc>
        <w:tcPr>
          <w:tcW w:w="3005" w:type="dxa"/>
        </w:tcPr>
        <w:p w14:paraId="6AADDA8C" w14:textId="247372D8" w:rsidR="1F9C753E" w:rsidRDefault="1F9C753E" w:rsidP="004F56E8">
          <w:pPr>
            <w:pStyle w:val="Header"/>
            <w:ind w:right="-115"/>
            <w:jc w:val="right"/>
          </w:pPr>
        </w:p>
      </w:tc>
    </w:tr>
  </w:tbl>
  <w:p w14:paraId="5A256D19" w14:textId="33C4DFB5" w:rsidR="1F9C753E" w:rsidRDefault="1F9C753E" w:rsidP="004F5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D986" w14:textId="77777777" w:rsidR="00FE0E5A" w:rsidRDefault="00FE0E5A">
      <w:r>
        <w:separator/>
      </w:r>
    </w:p>
  </w:footnote>
  <w:footnote w:type="continuationSeparator" w:id="0">
    <w:p w14:paraId="24838A85" w14:textId="77777777" w:rsidR="00FE0E5A" w:rsidRDefault="00FE0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F9C753E" w14:paraId="24979C56" w14:textId="77777777" w:rsidTr="004F56E8">
      <w:tc>
        <w:tcPr>
          <w:tcW w:w="3005" w:type="dxa"/>
        </w:tcPr>
        <w:p w14:paraId="45BEF31E" w14:textId="1627D3EE" w:rsidR="1F9C753E" w:rsidRDefault="1F9C753E" w:rsidP="004F56E8">
          <w:pPr>
            <w:pStyle w:val="Header"/>
            <w:ind w:left="-115"/>
          </w:pPr>
        </w:p>
      </w:tc>
      <w:tc>
        <w:tcPr>
          <w:tcW w:w="3005" w:type="dxa"/>
        </w:tcPr>
        <w:p w14:paraId="60A59ECB" w14:textId="2C81E6BF" w:rsidR="1F9C753E" w:rsidRDefault="1F9C753E" w:rsidP="004F56E8">
          <w:pPr>
            <w:pStyle w:val="Header"/>
            <w:jc w:val="center"/>
          </w:pPr>
        </w:p>
      </w:tc>
      <w:tc>
        <w:tcPr>
          <w:tcW w:w="3005" w:type="dxa"/>
        </w:tcPr>
        <w:p w14:paraId="1A350854" w14:textId="13B70D2D" w:rsidR="1F9C753E" w:rsidRDefault="1F9C753E" w:rsidP="004F56E8">
          <w:pPr>
            <w:pStyle w:val="Header"/>
            <w:ind w:right="-115"/>
            <w:jc w:val="right"/>
          </w:pPr>
        </w:p>
      </w:tc>
    </w:tr>
  </w:tbl>
  <w:p w14:paraId="4817A593" w14:textId="0BE91BA2" w:rsidR="1F9C753E" w:rsidRDefault="1F9C753E" w:rsidP="004F5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52462"/>
    <w:multiLevelType w:val="hybridMultilevel"/>
    <w:tmpl w:val="EE5E35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1A50E0"/>
    <w:multiLevelType w:val="hybridMultilevel"/>
    <w:tmpl w:val="D0D06E0E"/>
    <w:lvl w:ilvl="0" w:tplc="851C2C88">
      <w:start w:val="1"/>
      <w:numFmt w:val="bullet"/>
      <w:lvlText w:val=""/>
      <w:lvlJc w:val="left"/>
      <w:pPr>
        <w:ind w:left="720" w:hanging="360"/>
      </w:pPr>
      <w:rPr>
        <w:rFonts w:ascii="Symbol" w:hAnsi="Symbol" w:hint="default"/>
      </w:rPr>
    </w:lvl>
    <w:lvl w:ilvl="1" w:tplc="C764DA62">
      <w:start w:val="1"/>
      <w:numFmt w:val="bullet"/>
      <w:lvlText w:val="o"/>
      <w:lvlJc w:val="left"/>
      <w:pPr>
        <w:ind w:left="1440" w:hanging="360"/>
      </w:pPr>
      <w:rPr>
        <w:rFonts w:ascii="Courier New" w:hAnsi="Courier New" w:hint="default"/>
      </w:rPr>
    </w:lvl>
    <w:lvl w:ilvl="2" w:tplc="991C44F6">
      <w:start w:val="1"/>
      <w:numFmt w:val="bullet"/>
      <w:lvlText w:val=""/>
      <w:lvlJc w:val="left"/>
      <w:pPr>
        <w:ind w:left="2160" w:hanging="360"/>
      </w:pPr>
      <w:rPr>
        <w:rFonts w:ascii="Wingdings" w:hAnsi="Wingdings" w:hint="default"/>
      </w:rPr>
    </w:lvl>
    <w:lvl w:ilvl="3" w:tplc="09C29836">
      <w:start w:val="1"/>
      <w:numFmt w:val="bullet"/>
      <w:lvlText w:val=""/>
      <w:lvlJc w:val="left"/>
      <w:pPr>
        <w:ind w:left="2880" w:hanging="360"/>
      </w:pPr>
      <w:rPr>
        <w:rFonts w:ascii="Symbol" w:hAnsi="Symbol" w:hint="default"/>
      </w:rPr>
    </w:lvl>
    <w:lvl w:ilvl="4" w:tplc="B9C2BFBE">
      <w:start w:val="1"/>
      <w:numFmt w:val="bullet"/>
      <w:lvlText w:val="o"/>
      <w:lvlJc w:val="left"/>
      <w:pPr>
        <w:ind w:left="3600" w:hanging="360"/>
      </w:pPr>
      <w:rPr>
        <w:rFonts w:ascii="Courier New" w:hAnsi="Courier New" w:hint="default"/>
      </w:rPr>
    </w:lvl>
    <w:lvl w:ilvl="5" w:tplc="7D1C1E20">
      <w:start w:val="1"/>
      <w:numFmt w:val="bullet"/>
      <w:lvlText w:val=""/>
      <w:lvlJc w:val="left"/>
      <w:pPr>
        <w:ind w:left="4320" w:hanging="360"/>
      </w:pPr>
      <w:rPr>
        <w:rFonts w:ascii="Wingdings" w:hAnsi="Wingdings" w:hint="default"/>
      </w:rPr>
    </w:lvl>
    <w:lvl w:ilvl="6" w:tplc="32D8D620">
      <w:start w:val="1"/>
      <w:numFmt w:val="bullet"/>
      <w:lvlText w:val=""/>
      <w:lvlJc w:val="left"/>
      <w:pPr>
        <w:ind w:left="5040" w:hanging="360"/>
      </w:pPr>
      <w:rPr>
        <w:rFonts w:ascii="Symbol" w:hAnsi="Symbol" w:hint="default"/>
      </w:rPr>
    </w:lvl>
    <w:lvl w:ilvl="7" w:tplc="209E9B14">
      <w:start w:val="1"/>
      <w:numFmt w:val="bullet"/>
      <w:lvlText w:val="o"/>
      <w:lvlJc w:val="left"/>
      <w:pPr>
        <w:ind w:left="5760" w:hanging="360"/>
      </w:pPr>
      <w:rPr>
        <w:rFonts w:ascii="Courier New" w:hAnsi="Courier New" w:hint="default"/>
      </w:rPr>
    </w:lvl>
    <w:lvl w:ilvl="8" w:tplc="B74427E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G3MLSwsDAytzA2MTZQ0lEKTi0uzszPAykwrQUAiANsQywAAAA="/>
  </w:docVars>
  <w:rsids>
    <w:rsidRoot w:val="0071217E"/>
    <w:rsid w:val="00001094"/>
    <w:rsid w:val="00121326"/>
    <w:rsid w:val="001837D6"/>
    <w:rsid w:val="001C26D8"/>
    <w:rsid w:val="00211DCE"/>
    <w:rsid w:val="003B2747"/>
    <w:rsid w:val="004D4BA6"/>
    <w:rsid w:val="004F56E8"/>
    <w:rsid w:val="00506885"/>
    <w:rsid w:val="005342A6"/>
    <w:rsid w:val="0056B0DA"/>
    <w:rsid w:val="0058194A"/>
    <w:rsid w:val="005B01CF"/>
    <w:rsid w:val="006F136C"/>
    <w:rsid w:val="0071217E"/>
    <w:rsid w:val="00782A7E"/>
    <w:rsid w:val="0079350E"/>
    <w:rsid w:val="007C539D"/>
    <w:rsid w:val="00992AC6"/>
    <w:rsid w:val="00A0072D"/>
    <w:rsid w:val="00A05791"/>
    <w:rsid w:val="00B171FC"/>
    <w:rsid w:val="00C60409"/>
    <w:rsid w:val="00D81963"/>
    <w:rsid w:val="00DC5275"/>
    <w:rsid w:val="00E009B4"/>
    <w:rsid w:val="00E50719"/>
    <w:rsid w:val="00E6304F"/>
    <w:rsid w:val="00F97166"/>
    <w:rsid w:val="00FE0E5A"/>
    <w:rsid w:val="00FE64B6"/>
    <w:rsid w:val="011351CE"/>
    <w:rsid w:val="02E02B1B"/>
    <w:rsid w:val="03893418"/>
    <w:rsid w:val="04107236"/>
    <w:rsid w:val="048184CC"/>
    <w:rsid w:val="06B2B5D4"/>
    <w:rsid w:val="06FE9C0C"/>
    <w:rsid w:val="07D1C515"/>
    <w:rsid w:val="08E7E75F"/>
    <w:rsid w:val="092B6880"/>
    <w:rsid w:val="09383CB0"/>
    <w:rsid w:val="09E071CD"/>
    <w:rsid w:val="0A623B0A"/>
    <w:rsid w:val="0A9A518A"/>
    <w:rsid w:val="0B7618F2"/>
    <w:rsid w:val="0C4061BE"/>
    <w:rsid w:val="0D33BF92"/>
    <w:rsid w:val="0E40E340"/>
    <w:rsid w:val="0F5728E3"/>
    <w:rsid w:val="0FD86CEF"/>
    <w:rsid w:val="107BDBF2"/>
    <w:rsid w:val="10C97FA0"/>
    <w:rsid w:val="10F2F944"/>
    <w:rsid w:val="10F718DD"/>
    <w:rsid w:val="1110E89E"/>
    <w:rsid w:val="1120517F"/>
    <w:rsid w:val="1174E391"/>
    <w:rsid w:val="11BABBF7"/>
    <w:rsid w:val="11E68BBC"/>
    <w:rsid w:val="11EED2A1"/>
    <w:rsid w:val="12B52755"/>
    <w:rsid w:val="13A65A92"/>
    <w:rsid w:val="13AC62EC"/>
    <w:rsid w:val="143125CB"/>
    <w:rsid w:val="1457058B"/>
    <w:rsid w:val="14D3A4F0"/>
    <w:rsid w:val="14DA94FA"/>
    <w:rsid w:val="14DB2D1C"/>
    <w:rsid w:val="15B146AD"/>
    <w:rsid w:val="15FF4809"/>
    <w:rsid w:val="17128BD5"/>
    <w:rsid w:val="17234118"/>
    <w:rsid w:val="187CA36C"/>
    <w:rsid w:val="18D47A35"/>
    <w:rsid w:val="19266D2D"/>
    <w:rsid w:val="19BBD2E8"/>
    <w:rsid w:val="19CC4F09"/>
    <w:rsid w:val="1A349B1F"/>
    <w:rsid w:val="1B7212C1"/>
    <w:rsid w:val="1D055C24"/>
    <w:rsid w:val="1E33CB9B"/>
    <w:rsid w:val="1E34F990"/>
    <w:rsid w:val="1F9C753E"/>
    <w:rsid w:val="1FC38F42"/>
    <w:rsid w:val="205E810D"/>
    <w:rsid w:val="21269D2F"/>
    <w:rsid w:val="214A2286"/>
    <w:rsid w:val="21C68B41"/>
    <w:rsid w:val="225E1C0B"/>
    <w:rsid w:val="2264ED1B"/>
    <w:rsid w:val="22F6C6A3"/>
    <w:rsid w:val="23C11266"/>
    <w:rsid w:val="255CE2C7"/>
    <w:rsid w:val="25A64263"/>
    <w:rsid w:val="262A25A6"/>
    <w:rsid w:val="26710506"/>
    <w:rsid w:val="26820214"/>
    <w:rsid w:val="2693160D"/>
    <w:rsid w:val="2768C919"/>
    <w:rsid w:val="279813D7"/>
    <w:rsid w:val="29D19D26"/>
    <w:rsid w:val="2A81421B"/>
    <w:rsid w:val="2A9EC47D"/>
    <w:rsid w:val="2AB8C0C0"/>
    <w:rsid w:val="2B0C62D0"/>
    <w:rsid w:val="2B9052AF"/>
    <w:rsid w:val="2BF30E39"/>
    <w:rsid w:val="2C9187FB"/>
    <w:rsid w:val="2C9C7476"/>
    <w:rsid w:val="2CAA8483"/>
    <w:rsid w:val="2E937727"/>
    <w:rsid w:val="2EAC871F"/>
    <w:rsid w:val="2FDFD3F3"/>
    <w:rsid w:val="3127A480"/>
    <w:rsid w:val="31A26DE3"/>
    <w:rsid w:val="3304382B"/>
    <w:rsid w:val="33B56114"/>
    <w:rsid w:val="35479B28"/>
    <w:rsid w:val="3759B609"/>
    <w:rsid w:val="3931931E"/>
    <w:rsid w:val="3A878809"/>
    <w:rsid w:val="3CACA103"/>
    <w:rsid w:val="3D15AE3C"/>
    <w:rsid w:val="3D29BD58"/>
    <w:rsid w:val="3E4054F8"/>
    <w:rsid w:val="3F39E161"/>
    <w:rsid w:val="3F438F02"/>
    <w:rsid w:val="3F86583A"/>
    <w:rsid w:val="3F94A524"/>
    <w:rsid w:val="3FD3C811"/>
    <w:rsid w:val="3FD70A18"/>
    <w:rsid w:val="3FEBD6AE"/>
    <w:rsid w:val="4014A7AD"/>
    <w:rsid w:val="40711CA9"/>
    <w:rsid w:val="410F1744"/>
    <w:rsid w:val="41A94A93"/>
    <w:rsid w:val="4269AA5C"/>
    <w:rsid w:val="42F9DE85"/>
    <w:rsid w:val="434D19D0"/>
    <w:rsid w:val="441A4D12"/>
    <w:rsid w:val="45D749B2"/>
    <w:rsid w:val="4639A205"/>
    <w:rsid w:val="4937C010"/>
    <w:rsid w:val="49795EC1"/>
    <w:rsid w:val="4B148D95"/>
    <w:rsid w:val="4C540F27"/>
    <w:rsid w:val="4D0CD7D7"/>
    <w:rsid w:val="4F838F6A"/>
    <w:rsid w:val="50217BC9"/>
    <w:rsid w:val="50986868"/>
    <w:rsid w:val="515ED193"/>
    <w:rsid w:val="524DC5CD"/>
    <w:rsid w:val="52BE22BF"/>
    <w:rsid w:val="52EB7EBB"/>
    <w:rsid w:val="53E0DCED"/>
    <w:rsid w:val="53E9962E"/>
    <w:rsid w:val="54874F1C"/>
    <w:rsid w:val="5515A110"/>
    <w:rsid w:val="5554E885"/>
    <w:rsid w:val="56092068"/>
    <w:rsid w:val="569965F7"/>
    <w:rsid w:val="56E75295"/>
    <w:rsid w:val="59354F0D"/>
    <w:rsid w:val="59C55387"/>
    <w:rsid w:val="5A21200E"/>
    <w:rsid w:val="5BB94792"/>
    <w:rsid w:val="5C25978F"/>
    <w:rsid w:val="5C4EDE62"/>
    <w:rsid w:val="5DD2B774"/>
    <w:rsid w:val="5E323568"/>
    <w:rsid w:val="5E595895"/>
    <w:rsid w:val="5EB46891"/>
    <w:rsid w:val="5EDC7003"/>
    <w:rsid w:val="5F066F0E"/>
    <w:rsid w:val="5F808AD7"/>
    <w:rsid w:val="604AAB6A"/>
    <w:rsid w:val="611C5B38"/>
    <w:rsid w:val="61806FF4"/>
    <w:rsid w:val="630C3250"/>
    <w:rsid w:val="63CEA17C"/>
    <w:rsid w:val="64100348"/>
    <w:rsid w:val="649C38DB"/>
    <w:rsid w:val="6537B963"/>
    <w:rsid w:val="67010E52"/>
    <w:rsid w:val="68783B40"/>
    <w:rsid w:val="68E3746B"/>
    <w:rsid w:val="68FDCABD"/>
    <w:rsid w:val="69A6ABE9"/>
    <w:rsid w:val="6A999B1E"/>
    <w:rsid w:val="6AE4A806"/>
    <w:rsid w:val="6B9C3C03"/>
    <w:rsid w:val="6BCB5901"/>
    <w:rsid w:val="6C9683B9"/>
    <w:rsid w:val="6E9EC53A"/>
    <w:rsid w:val="6EC6F33B"/>
    <w:rsid w:val="6F0B5FFD"/>
    <w:rsid w:val="7110CA28"/>
    <w:rsid w:val="712886AF"/>
    <w:rsid w:val="713AC73A"/>
    <w:rsid w:val="716ABB17"/>
    <w:rsid w:val="728ED40D"/>
    <w:rsid w:val="729C1EEB"/>
    <w:rsid w:val="72B0FF12"/>
    <w:rsid w:val="72D63CE9"/>
    <w:rsid w:val="73531EF8"/>
    <w:rsid w:val="7599C018"/>
    <w:rsid w:val="765799F7"/>
    <w:rsid w:val="76BD3835"/>
    <w:rsid w:val="78590896"/>
    <w:rsid w:val="7A73E46F"/>
    <w:rsid w:val="7C006029"/>
    <w:rsid w:val="7C5FA49B"/>
    <w:rsid w:val="7DD624D3"/>
    <w:rsid w:val="7DE5981F"/>
    <w:rsid w:val="7E55EBD2"/>
    <w:rsid w:val="7EA7A3EE"/>
    <w:rsid w:val="7EC87B6D"/>
    <w:rsid w:val="7F899492"/>
    <w:rsid w:val="7FA18BE1"/>
    <w:rsid w:val="7FE55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9EBF"/>
  <w15:chartTrackingRefBased/>
  <w15:docId w15:val="{29080F8C-DE8F-44DC-8806-B52C9CE1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1217E"/>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71217E"/>
    <w:pPr>
      <w:ind w:left="100"/>
      <w:outlineLvl w:val="0"/>
    </w:pPr>
    <w:rPr>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217E"/>
    <w:rPr>
      <w:rFonts w:ascii="Calibri" w:eastAsia="Calibri" w:hAnsi="Calibri" w:cs="Calibri"/>
      <w:sz w:val="72"/>
      <w:szCs w:val="72"/>
    </w:rPr>
  </w:style>
  <w:style w:type="paragraph" w:styleId="BodyText">
    <w:name w:val="Body Text"/>
    <w:basedOn w:val="Normal"/>
    <w:link w:val="BodyTextChar"/>
    <w:uiPriority w:val="1"/>
    <w:qFormat/>
    <w:rsid w:val="0071217E"/>
  </w:style>
  <w:style w:type="character" w:customStyle="1" w:styleId="BodyTextChar">
    <w:name w:val="Body Text Char"/>
    <w:basedOn w:val="DefaultParagraphFont"/>
    <w:link w:val="BodyText"/>
    <w:uiPriority w:val="1"/>
    <w:rsid w:val="0071217E"/>
    <w:rPr>
      <w:rFonts w:ascii="Calibri" w:eastAsia="Calibri" w:hAnsi="Calibri" w:cs="Calibri"/>
    </w:rPr>
  </w:style>
  <w:style w:type="paragraph" w:styleId="ListParagraph">
    <w:name w:val="List Paragraph"/>
    <w:basedOn w:val="Normal"/>
    <w:uiPriority w:val="1"/>
    <w:qFormat/>
    <w:rsid w:val="0071217E"/>
  </w:style>
  <w:style w:type="character" w:styleId="Hyperlink">
    <w:name w:val="Hyperlink"/>
    <w:basedOn w:val="DefaultParagraphFont"/>
    <w:uiPriority w:val="99"/>
    <w:unhideWhenUsed/>
    <w:rsid w:val="0071217E"/>
    <w:rPr>
      <w:color w:val="0563C1" w:themeColor="hyperlink"/>
      <w:u w:val="single"/>
    </w:rPr>
  </w:style>
  <w:style w:type="character" w:styleId="CommentReference">
    <w:name w:val="annotation reference"/>
    <w:basedOn w:val="DefaultParagraphFont"/>
    <w:uiPriority w:val="99"/>
    <w:semiHidden/>
    <w:unhideWhenUsed/>
    <w:rsid w:val="0071217E"/>
    <w:rPr>
      <w:sz w:val="16"/>
      <w:szCs w:val="16"/>
    </w:rPr>
  </w:style>
  <w:style w:type="paragraph" w:styleId="CommentText">
    <w:name w:val="annotation text"/>
    <w:basedOn w:val="Normal"/>
    <w:link w:val="CommentTextChar"/>
    <w:uiPriority w:val="99"/>
    <w:semiHidden/>
    <w:unhideWhenUsed/>
    <w:rsid w:val="0071217E"/>
    <w:rPr>
      <w:sz w:val="20"/>
      <w:szCs w:val="20"/>
    </w:rPr>
  </w:style>
  <w:style w:type="character" w:customStyle="1" w:styleId="CommentTextChar">
    <w:name w:val="Comment Text Char"/>
    <w:basedOn w:val="DefaultParagraphFont"/>
    <w:link w:val="CommentText"/>
    <w:uiPriority w:val="99"/>
    <w:semiHidden/>
    <w:rsid w:val="0071217E"/>
    <w:rPr>
      <w:rFonts w:ascii="Calibri" w:eastAsia="Calibri" w:hAnsi="Calibri" w:cs="Calibri"/>
      <w:sz w:val="20"/>
      <w:szCs w:val="20"/>
    </w:rPr>
  </w:style>
  <w:style w:type="paragraph" w:styleId="BalloonText">
    <w:name w:val="Balloon Text"/>
    <w:basedOn w:val="Normal"/>
    <w:link w:val="BalloonTextChar"/>
    <w:uiPriority w:val="99"/>
    <w:semiHidden/>
    <w:unhideWhenUsed/>
    <w:rsid w:val="00712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17E"/>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E64B6"/>
    <w:rPr>
      <w:b/>
      <w:bCs/>
    </w:rPr>
  </w:style>
  <w:style w:type="character" w:customStyle="1" w:styleId="CommentSubjectChar">
    <w:name w:val="Comment Subject Char"/>
    <w:basedOn w:val="CommentTextChar"/>
    <w:link w:val="CommentSubject"/>
    <w:uiPriority w:val="99"/>
    <w:semiHidden/>
    <w:rsid w:val="00FE64B6"/>
    <w:rPr>
      <w:rFonts w:ascii="Calibri" w:eastAsia="Calibri" w:hAnsi="Calibri" w:cs="Calibri"/>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aption">
    <w:name w:val="caption"/>
    <w:basedOn w:val="Normal"/>
    <w:next w:val="Normal"/>
    <w:uiPriority w:val="35"/>
    <w:unhideWhenUsed/>
    <w:qFormat/>
    <w:rsid w:val="004F56E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18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lauren.sumner-rooney@oum.ox.ac.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s://science.sciencemag.org/content/372/6542/61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www.morethanadodo.com"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oumnh.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1099</Words>
  <Characters>6268</Characters>
  <Application>Microsoft Office Word</Application>
  <DocSecurity>0</DocSecurity>
  <Lines>52</Lines>
  <Paragraphs>14</Paragraphs>
  <ScaleCrop>false</ScaleCrop>
  <Company>University of Oxford</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Hayes</dc:creator>
  <cp:keywords/>
  <dc:description/>
  <cp:lastModifiedBy>Rosanna Hayes</cp:lastModifiedBy>
  <cp:revision>12</cp:revision>
  <dcterms:created xsi:type="dcterms:W3CDTF">2021-05-06T21:59:00Z</dcterms:created>
  <dcterms:modified xsi:type="dcterms:W3CDTF">2021-05-07T12:19:00Z</dcterms:modified>
</cp:coreProperties>
</file>